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39AC" w14:textId="77777777" w:rsidR="00906036" w:rsidRDefault="00906036" w:rsidP="00906036">
      <w:r>
        <w:rPr>
          <w:noProof/>
        </w:rPr>
        <w:drawing>
          <wp:anchor distT="0" distB="0" distL="114300" distR="114300" simplePos="0" relativeHeight="251659264" behindDoc="0" locked="0" layoutInCell="1" allowOverlap="1" wp14:anchorId="5EED6F2B" wp14:editId="55CEAB92">
            <wp:simplePos x="0" y="0"/>
            <wp:positionH relativeFrom="margin">
              <wp:align>center</wp:align>
            </wp:positionH>
            <wp:positionV relativeFrom="page">
              <wp:posOffset>297180</wp:posOffset>
            </wp:positionV>
            <wp:extent cx="1562398" cy="1562398"/>
            <wp:effectExtent l="0" t="0" r="0" b="0"/>
            <wp:wrapNone/>
            <wp:docPr id="1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&#10;&#10;Description automatically generated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398" cy="15623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C2367E8" w14:textId="77777777" w:rsidR="00906036" w:rsidRDefault="00906036" w:rsidP="00906036"/>
    <w:p w14:paraId="655602D3" w14:textId="77777777" w:rsidR="00906036" w:rsidRDefault="00906036" w:rsidP="00906036"/>
    <w:p w14:paraId="2FB746CC" w14:textId="20B4A75F" w:rsidR="00906036" w:rsidRPr="00FC7306" w:rsidRDefault="00906036" w:rsidP="00906036">
      <w:pPr>
        <w:rPr>
          <w:b/>
          <w:bCs/>
          <w:sz w:val="28"/>
          <w:szCs w:val="28"/>
        </w:rPr>
      </w:pPr>
    </w:p>
    <w:p w14:paraId="4D85BB81" w14:textId="36C3B707" w:rsidR="003044A1" w:rsidRPr="00FC7306" w:rsidRDefault="0004313F" w:rsidP="002C475B">
      <w:pPr>
        <w:jc w:val="center"/>
        <w:rPr>
          <w:b/>
          <w:bCs/>
          <w:sz w:val="28"/>
          <w:szCs w:val="28"/>
        </w:rPr>
      </w:pPr>
      <w:r w:rsidRPr="00FC7306">
        <w:rPr>
          <w:b/>
          <w:bCs/>
          <w:sz w:val="28"/>
          <w:szCs w:val="28"/>
        </w:rPr>
        <w:t>Job Description &amp; Role Profile</w:t>
      </w:r>
    </w:p>
    <w:p w14:paraId="0D516488" w14:textId="2FA3103D" w:rsidR="0004313F" w:rsidRDefault="0004313F" w:rsidP="002C475B">
      <w:pPr>
        <w:jc w:val="center"/>
      </w:pPr>
    </w:p>
    <w:p w14:paraId="226CC17E" w14:textId="78EAFCC8" w:rsidR="00D0710A" w:rsidRPr="00FC7306" w:rsidRDefault="00B77468" w:rsidP="00B77468">
      <w:pPr>
        <w:rPr>
          <w:sz w:val="24"/>
          <w:szCs w:val="24"/>
        </w:rPr>
      </w:pPr>
      <w:r w:rsidRPr="00FC7306">
        <w:rPr>
          <w:b/>
          <w:bCs/>
          <w:sz w:val="24"/>
          <w:szCs w:val="24"/>
        </w:rPr>
        <w:t>Job Title</w:t>
      </w:r>
      <w:r>
        <w:tab/>
      </w:r>
      <w:r>
        <w:tab/>
      </w:r>
      <w:r w:rsidRPr="00FC7306">
        <w:rPr>
          <w:sz w:val="24"/>
          <w:szCs w:val="24"/>
        </w:rPr>
        <w:t>Chief Executive Officer (CEO)</w:t>
      </w:r>
    </w:p>
    <w:p w14:paraId="69F08827" w14:textId="5825E7EC" w:rsidR="00B77468" w:rsidRPr="00FC7306" w:rsidRDefault="00DF0902" w:rsidP="00B7746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Accountable</w:t>
      </w:r>
      <w:r w:rsidR="00B77468" w:rsidRPr="00FC7306">
        <w:rPr>
          <w:b/>
          <w:bCs/>
          <w:sz w:val="24"/>
          <w:szCs w:val="24"/>
        </w:rPr>
        <w:t xml:space="preserve"> to</w:t>
      </w:r>
      <w:r w:rsidR="00B77468" w:rsidRPr="00FC7306">
        <w:rPr>
          <w:sz w:val="24"/>
          <w:szCs w:val="24"/>
        </w:rPr>
        <w:t>:</w:t>
      </w:r>
      <w:r w:rsidR="00B77468" w:rsidRPr="00FC7306">
        <w:rPr>
          <w:sz w:val="24"/>
          <w:szCs w:val="24"/>
        </w:rPr>
        <w:tab/>
        <w:t xml:space="preserve">Chair of the </w:t>
      </w:r>
      <w:r w:rsidR="003A4C97" w:rsidRPr="00FC7306">
        <w:rPr>
          <w:sz w:val="24"/>
          <w:szCs w:val="24"/>
        </w:rPr>
        <w:t>Trustees, Cuerden Valley Park Trust</w:t>
      </w:r>
    </w:p>
    <w:p w14:paraId="3FD7DDD5" w14:textId="77777777" w:rsidR="00484D22" w:rsidRDefault="00577298" w:rsidP="00B7746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Contract: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84D22">
        <w:rPr>
          <w:sz w:val="24"/>
          <w:szCs w:val="24"/>
        </w:rPr>
        <w:t>Full time, permanent post.</w:t>
      </w:r>
    </w:p>
    <w:p w14:paraId="297CA05D" w14:textId="2E0BD255" w:rsidR="00F05FAA" w:rsidRDefault="00D33423" w:rsidP="009635DA">
      <w:pPr>
        <w:ind w:left="2160" w:hanging="2160"/>
        <w:rPr>
          <w:rFonts w:eastAsia="Helvetica"/>
          <w:szCs w:val="24"/>
        </w:rPr>
      </w:pPr>
      <w:r>
        <w:rPr>
          <w:b/>
          <w:bCs/>
          <w:sz w:val="24"/>
          <w:szCs w:val="24"/>
        </w:rPr>
        <w:t>Hours:</w:t>
      </w:r>
      <w:r>
        <w:rPr>
          <w:b/>
          <w:bCs/>
          <w:sz w:val="24"/>
          <w:szCs w:val="24"/>
        </w:rPr>
        <w:tab/>
      </w:r>
      <w:r w:rsidR="00F05FAA" w:rsidRPr="00F05FAA">
        <w:rPr>
          <w:rFonts w:eastAsia="Helvetica"/>
          <w:sz w:val="24"/>
          <w:szCs w:val="24"/>
        </w:rPr>
        <w:t>Full time (based on 37.5 hours) over 5 days (Mon-Fri). There will be a requirement for weekend working and a degree of flexibility will be required. Time off in lieu of extra hours worked will be given.</w:t>
      </w:r>
    </w:p>
    <w:p w14:paraId="2D20D16C" w14:textId="101AED78" w:rsidR="00F05FAA" w:rsidRPr="00394F3A" w:rsidRDefault="009635DA" w:rsidP="00F05FAA">
      <w:pPr>
        <w:pStyle w:val="Body1"/>
        <w:rPr>
          <w:rFonts w:asciiTheme="minorHAnsi" w:hAnsiTheme="minorHAnsi"/>
          <w:szCs w:val="24"/>
          <w:lang w:val="en-GB"/>
        </w:rPr>
      </w:pPr>
      <w:r w:rsidRPr="008C2E78">
        <w:rPr>
          <w:rFonts w:asciiTheme="minorHAnsi" w:hAnsiTheme="minorHAnsi"/>
          <w:b/>
          <w:bCs/>
          <w:szCs w:val="24"/>
          <w:lang w:val="en-GB"/>
        </w:rPr>
        <w:t>Salary:</w:t>
      </w:r>
      <w:r w:rsidRPr="008C2E78">
        <w:rPr>
          <w:rFonts w:asciiTheme="minorHAnsi" w:hAnsiTheme="minorHAnsi"/>
          <w:b/>
          <w:bCs/>
          <w:szCs w:val="24"/>
          <w:lang w:val="en-GB"/>
        </w:rPr>
        <w:tab/>
      </w:r>
      <w:r>
        <w:rPr>
          <w:rFonts w:asciiTheme="minorHAnsi" w:hAnsiTheme="minorHAnsi"/>
          <w:szCs w:val="24"/>
          <w:lang w:val="en-GB"/>
        </w:rPr>
        <w:tab/>
      </w:r>
      <w:r>
        <w:rPr>
          <w:rFonts w:asciiTheme="minorHAnsi" w:hAnsiTheme="minorHAnsi"/>
          <w:szCs w:val="24"/>
          <w:lang w:val="en-GB"/>
        </w:rPr>
        <w:tab/>
      </w:r>
      <w:r w:rsidR="008E2ED8">
        <w:rPr>
          <w:rFonts w:asciiTheme="minorHAnsi" w:hAnsiTheme="minorHAnsi"/>
          <w:szCs w:val="24"/>
          <w:lang w:val="en-GB"/>
        </w:rPr>
        <w:t>£40,000 - £45,000 depending on experience</w:t>
      </w:r>
    </w:p>
    <w:p w14:paraId="5CAF80D0" w14:textId="626ED7F7" w:rsidR="00F05FAA" w:rsidRDefault="00F05FAA" w:rsidP="00F05FAA">
      <w:pPr>
        <w:pStyle w:val="Body1"/>
        <w:ind w:left="2160" w:hanging="2160"/>
        <w:rPr>
          <w:rFonts w:asciiTheme="minorHAnsi" w:eastAsia="Helvetica" w:hAnsiTheme="minorHAnsi"/>
          <w:szCs w:val="24"/>
          <w:lang w:val="en-GB"/>
        </w:rPr>
      </w:pPr>
      <w:r w:rsidRPr="00394F3A">
        <w:rPr>
          <w:rFonts w:asciiTheme="minorHAnsi" w:eastAsia="Helvetica" w:hAnsiTheme="minorHAnsi"/>
          <w:szCs w:val="24"/>
          <w:lang w:val="en-GB"/>
        </w:rPr>
        <w:t xml:space="preserve"> </w:t>
      </w:r>
    </w:p>
    <w:p w14:paraId="53ED9A3B" w14:textId="36224DB5" w:rsidR="00F05FAA" w:rsidRPr="0061536D" w:rsidRDefault="00F05FAA" w:rsidP="00F05FAA">
      <w:pPr>
        <w:rPr>
          <w:rFonts w:cstheme="minorHAnsi"/>
          <w:sz w:val="24"/>
          <w:szCs w:val="24"/>
        </w:rPr>
      </w:pPr>
      <w:r w:rsidRPr="000327DE">
        <w:rPr>
          <w:rFonts w:cstheme="minorHAnsi"/>
          <w:b/>
          <w:bCs/>
          <w:sz w:val="24"/>
          <w:szCs w:val="24"/>
        </w:rPr>
        <w:t>P</w:t>
      </w:r>
      <w:r w:rsidR="008C2E78" w:rsidRPr="000327DE">
        <w:rPr>
          <w:rFonts w:cstheme="minorHAnsi"/>
          <w:b/>
          <w:bCs/>
          <w:sz w:val="24"/>
          <w:szCs w:val="24"/>
        </w:rPr>
        <w:t>robation</w:t>
      </w:r>
      <w:r w:rsidRPr="000327DE">
        <w:rPr>
          <w:rFonts w:cstheme="minorHAnsi"/>
          <w:b/>
          <w:bCs/>
          <w:sz w:val="24"/>
          <w:szCs w:val="24"/>
        </w:rPr>
        <w:t>:</w:t>
      </w:r>
      <w:r w:rsidRPr="007813E5">
        <w:rPr>
          <w:rFonts w:cstheme="minorHAnsi"/>
          <w:sz w:val="24"/>
          <w:szCs w:val="24"/>
        </w:rPr>
        <w:tab/>
      </w:r>
      <w:r w:rsidRPr="007813E5">
        <w:rPr>
          <w:rFonts w:cstheme="minorHAnsi"/>
          <w:sz w:val="24"/>
          <w:szCs w:val="24"/>
        </w:rPr>
        <w:tab/>
        <w:t>There is a six-month probationary period for this post.</w:t>
      </w:r>
    </w:p>
    <w:p w14:paraId="5D42AE23" w14:textId="2FFD54B0" w:rsidR="00F05FAA" w:rsidRDefault="000327DE" w:rsidP="00F05FAA">
      <w:pPr>
        <w:jc w:val="both"/>
        <w:rPr>
          <w:rFonts w:cstheme="minorHAnsi"/>
          <w:sz w:val="24"/>
          <w:szCs w:val="24"/>
        </w:rPr>
      </w:pPr>
      <w:r w:rsidRPr="000327DE">
        <w:rPr>
          <w:rFonts w:cstheme="minorHAnsi"/>
          <w:b/>
          <w:bCs/>
          <w:sz w:val="24"/>
          <w:szCs w:val="24"/>
        </w:rPr>
        <w:t>Annual paid leave</w:t>
      </w:r>
      <w:r w:rsidR="00F05FAA" w:rsidRPr="000327DE">
        <w:rPr>
          <w:rFonts w:cstheme="minorHAnsi"/>
          <w:b/>
          <w:bCs/>
          <w:sz w:val="24"/>
          <w:szCs w:val="24"/>
        </w:rPr>
        <w:t>:</w:t>
      </w:r>
      <w:r w:rsidR="00F05FAA" w:rsidRPr="00785050">
        <w:rPr>
          <w:rFonts w:cstheme="minorHAnsi"/>
          <w:sz w:val="24"/>
          <w:szCs w:val="24"/>
        </w:rPr>
        <w:tab/>
        <w:t>23 days per annum initially pro rata (excluding public holidays).</w:t>
      </w:r>
    </w:p>
    <w:p w14:paraId="621F5359" w14:textId="69B4C0EA" w:rsidR="00F05FAA" w:rsidRDefault="008572A1" w:rsidP="008270E2">
      <w:pPr>
        <w:ind w:left="2160" w:hanging="2160"/>
        <w:jc w:val="both"/>
        <w:rPr>
          <w:rFonts w:eastAsia="Helvetica"/>
          <w:sz w:val="24"/>
          <w:szCs w:val="24"/>
        </w:rPr>
      </w:pPr>
      <w:r w:rsidRPr="002862F7">
        <w:rPr>
          <w:rFonts w:cstheme="minorHAnsi"/>
          <w:b/>
          <w:bCs/>
          <w:sz w:val="24"/>
          <w:szCs w:val="24"/>
        </w:rPr>
        <w:t>Pension:</w:t>
      </w:r>
      <w:r>
        <w:rPr>
          <w:rFonts w:cstheme="minorHAnsi"/>
          <w:sz w:val="24"/>
          <w:szCs w:val="24"/>
        </w:rPr>
        <w:tab/>
      </w:r>
      <w:r w:rsidR="00F05FAA" w:rsidRPr="008270E2">
        <w:rPr>
          <w:rFonts w:eastAsia="Helvetica"/>
          <w:sz w:val="24"/>
          <w:szCs w:val="24"/>
        </w:rPr>
        <w:t>After the probation period, the post holder will be eligible for employer’s contributions of 5% to a private pension scheme providing the employee contributes at least 3%.</w:t>
      </w:r>
    </w:p>
    <w:p w14:paraId="5659D1A9" w14:textId="2548E98B" w:rsidR="008270E2" w:rsidRDefault="008270E2" w:rsidP="008270E2">
      <w:pPr>
        <w:ind w:left="2160" w:hanging="2160"/>
        <w:jc w:val="both"/>
        <w:rPr>
          <w:rFonts w:eastAsia="Helvetica"/>
          <w:sz w:val="24"/>
          <w:szCs w:val="24"/>
        </w:rPr>
      </w:pPr>
      <w:r w:rsidRPr="002862F7">
        <w:rPr>
          <w:rFonts w:eastAsia="Helvetica"/>
          <w:b/>
          <w:bCs/>
          <w:sz w:val="24"/>
          <w:szCs w:val="24"/>
        </w:rPr>
        <w:t>Notice period:</w:t>
      </w:r>
      <w:r>
        <w:rPr>
          <w:rFonts w:eastAsia="Helvetica"/>
          <w:sz w:val="24"/>
          <w:szCs w:val="24"/>
        </w:rPr>
        <w:tab/>
        <w:t xml:space="preserve">Three months’ after the probationary period. One month within the </w:t>
      </w:r>
      <w:r w:rsidR="002862F7">
        <w:rPr>
          <w:rFonts w:eastAsia="Helvetica"/>
          <w:sz w:val="24"/>
          <w:szCs w:val="24"/>
        </w:rPr>
        <w:t>probationary period.</w:t>
      </w:r>
    </w:p>
    <w:p w14:paraId="79344180" w14:textId="62EABA0F" w:rsidR="002862F7" w:rsidRDefault="003D1DCB" w:rsidP="008270E2">
      <w:pPr>
        <w:ind w:left="2160" w:hanging="2160"/>
        <w:jc w:val="both"/>
        <w:rPr>
          <w:rFonts w:eastAsia="Helvetica"/>
          <w:sz w:val="24"/>
          <w:szCs w:val="24"/>
        </w:rPr>
      </w:pPr>
      <w:r w:rsidRPr="00E3667E">
        <w:rPr>
          <w:rFonts w:eastAsia="Helvetica"/>
          <w:b/>
          <w:bCs/>
          <w:sz w:val="24"/>
          <w:szCs w:val="24"/>
        </w:rPr>
        <w:t>Location:</w:t>
      </w:r>
      <w:r w:rsidRPr="00E3667E">
        <w:rPr>
          <w:rFonts w:eastAsia="Helvetica"/>
          <w:sz w:val="24"/>
          <w:szCs w:val="24"/>
        </w:rPr>
        <w:tab/>
        <w:t>Cuerden Valley Park Visitor Centre, Berkeley Drive, Bamber Bridge, Preston. PR5 6BY. There may be an option for some remote working</w:t>
      </w:r>
      <w:r w:rsidR="00E3667E" w:rsidRPr="00E3667E">
        <w:rPr>
          <w:rFonts w:eastAsia="Helvetica"/>
          <w:sz w:val="24"/>
          <w:szCs w:val="24"/>
        </w:rPr>
        <w:t>.</w:t>
      </w:r>
    </w:p>
    <w:p w14:paraId="61F0B613" w14:textId="197670BE" w:rsidR="00E87D20" w:rsidRDefault="00E87D20" w:rsidP="008270E2">
      <w:pPr>
        <w:ind w:left="2160" w:hanging="2160"/>
        <w:jc w:val="both"/>
        <w:rPr>
          <w:rFonts w:eastAsia="Helvetica"/>
          <w:sz w:val="24"/>
          <w:szCs w:val="24"/>
        </w:rPr>
      </w:pPr>
      <w:r>
        <w:rPr>
          <w:rFonts w:eastAsia="Helvetica"/>
          <w:b/>
          <w:bCs/>
          <w:sz w:val="24"/>
          <w:szCs w:val="24"/>
        </w:rPr>
        <w:t>*negotiable, TBC.</w:t>
      </w:r>
    </w:p>
    <w:p w14:paraId="13AA7426" w14:textId="0D368AC8" w:rsidR="00C079CB" w:rsidRPr="00C079CB" w:rsidRDefault="00C079CB" w:rsidP="008270E2">
      <w:pPr>
        <w:ind w:left="2160" w:hanging="2160"/>
        <w:jc w:val="both"/>
        <w:rPr>
          <w:rFonts w:eastAsia="Helvetica"/>
          <w:b/>
          <w:bCs/>
          <w:sz w:val="24"/>
          <w:szCs w:val="24"/>
        </w:rPr>
      </w:pPr>
    </w:p>
    <w:p w14:paraId="0076DE3F" w14:textId="0DFF852D" w:rsidR="00C079CB" w:rsidRDefault="00C079CB" w:rsidP="008270E2">
      <w:pPr>
        <w:ind w:left="2160" w:hanging="2160"/>
        <w:jc w:val="both"/>
        <w:rPr>
          <w:rFonts w:eastAsia="Helvetica"/>
          <w:b/>
          <w:bCs/>
          <w:sz w:val="24"/>
          <w:szCs w:val="24"/>
        </w:rPr>
      </w:pPr>
      <w:r w:rsidRPr="00C079CB">
        <w:rPr>
          <w:rFonts w:eastAsia="Helvetica"/>
          <w:b/>
          <w:bCs/>
          <w:sz w:val="24"/>
          <w:szCs w:val="24"/>
        </w:rPr>
        <w:t>Key Objectives of the role:</w:t>
      </w:r>
    </w:p>
    <w:p w14:paraId="1EA4D628" w14:textId="3BFC6B0A" w:rsidR="00C079CB" w:rsidRPr="00857FF1" w:rsidRDefault="00323070" w:rsidP="00323070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t>To ensure that the charitable objectives of the CVPT are embedded in the day-to-day operation</w:t>
      </w:r>
      <w:r w:rsidR="00857FF1">
        <w:rPr>
          <w:rFonts w:eastAsia="Helvetica"/>
          <w:sz w:val="24"/>
          <w:szCs w:val="24"/>
        </w:rPr>
        <w:t>.</w:t>
      </w:r>
    </w:p>
    <w:p w14:paraId="5DA328BC" w14:textId="453EE978" w:rsidR="00857FF1" w:rsidRPr="008272BD" w:rsidRDefault="00857FF1" w:rsidP="00323070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t xml:space="preserve">To help draw up and implement </w:t>
      </w:r>
      <w:r w:rsidR="00D107AE">
        <w:rPr>
          <w:rFonts w:eastAsia="Helvetica"/>
          <w:sz w:val="24"/>
          <w:szCs w:val="24"/>
        </w:rPr>
        <w:t xml:space="preserve">an agreed rolling </w:t>
      </w:r>
      <w:r>
        <w:rPr>
          <w:rFonts w:eastAsia="Helvetica"/>
          <w:sz w:val="24"/>
          <w:szCs w:val="24"/>
        </w:rPr>
        <w:t>strategic plan</w:t>
      </w:r>
      <w:r w:rsidR="008272BD">
        <w:rPr>
          <w:rFonts w:eastAsia="Helvetica"/>
          <w:sz w:val="24"/>
          <w:szCs w:val="24"/>
        </w:rPr>
        <w:t>.</w:t>
      </w:r>
    </w:p>
    <w:p w14:paraId="0733696F" w14:textId="6BF471D0" w:rsidR="008272BD" w:rsidRPr="00334656" w:rsidRDefault="008272BD" w:rsidP="00323070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t xml:space="preserve">To be responsible for the management </w:t>
      </w:r>
      <w:r w:rsidR="002823BF">
        <w:rPr>
          <w:rFonts w:eastAsia="Helvetica"/>
          <w:sz w:val="24"/>
          <w:szCs w:val="24"/>
        </w:rPr>
        <w:t xml:space="preserve">and administration </w:t>
      </w:r>
      <w:r>
        <w:rPr>
          <w:rFonts w:eastAsia="Helvetica"/>
          <w:sz w:val="24"/>
          <w:szCs w:val="24"/>
        </w:rPr>
        <w:t>of the CVPT</w:t>
      </w:r>
      <w:r w:rsidR="002823BF">
        <w:rPr>
          <w:rFonts w:eastAsia="Helvetica"/>
          <w:sz w:val="24"/>
          <w:szCs w:val="24"/>
        </w:rPr>
        <w:t xml:space="preserve"> within the governance and accountability framework</w:t>
      </w:r>
      <w:r w:rsidR="00334656">
        <w:rPr>
          <w:rFonts w:eastAsia="Helvetica"/>
          <w:sz w:val="24"/>
          <w:szCs w:val="24"/>
        </w:rPr>
        <w:t>.</w:t>
      </w:r>
    </w:p>
    <w:p w14:paraId="1BBF2E34" w14:textId="517C854A" w:rsidR="00334656" w:rsidRPr="005B76D2" w:rsidRDefault="00334656" w:rsidP="00323070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t xml:space="preserve">To </w:t>
      </w:r>
      <w:r w:rsidR="00D107AE">
        <w:rPr>
          <w:rFonts w:eastAsia="Helvetica"/>
          <w:sz w:val="24"/>
          <w:szCs w:val="24"/>
        </w:rPr>
        <w:t xml:space="preserve">adopt and </w:t>
      </w:r>
      <w:r w:rsidR="005D1A43">
        <w:rPr>
          <w:rFonts w:eastAsia="Helvetica"/>
          <w:sz w:val="24"/>
          <w:szCs w:val="24"/>
        </w:rPr>
        <w:t>develop systems and processes for the safe</w:t>
      </w:r>
      <w:r w:rsidR="00BB3059">
        <w:rPr>
          <w:rFonts w:eastAsia="Helvetica"/>
          <w:sz w:val="24"/>
          <w:szCs w:val="24"/>
        </w:rPr>
        <w:t xml:space="preserve"> and </w:t>
      </w:r>
      <w:r w:rsidR="005D1A43">
        <w:rPr>
          <w:rFonts w:eastAsia="Helvetica"/>
          <w:sz w:val="24"/>
          <w:szCs w:val="24"/>
        </w:rPr>
        <w:t xml:space="preserve">sustainable </w:t>
      </w:r>
      <w:r w:rsidR="00BB3059">
        <w:rPr>
          <w:rFonts w:eastAsia="Helvetica"/>
          <w:sz w:val="24"/>
          <w:szCs w:val="24"/>
        </w:rPr>
        <w:t xml:space="preserve">operation and management of the </w:t>
      </w:r>
      <w:r w:rsidR="005B76D2">
        <w:rPr>
          <w:rFonts w:eastAsia="Helvetica"/>
          <w:sz w:val="24"/>
          <w:szCs w:val="24"/>
        </w:rPr>
        <w:t>Park and other assets of the CVPT.</w:t>
      </w:r>
    </w:p>
    <w:p w14:paraId="31124492" w14:textId="2233492F" w:rsidR="005B76D2" w:rsidRDefault="005B76D2" w:rsidP="005B76D2">
      <w:pPr>
        <w:jc w:val="both"/>
        <w:rPr>
          <w:rFonts w:eastAsia="Helvetica"/>
          <w:b/>
          <w:bCs/>
          <w:sz w:val="24"/>
          <w:szCs w:val="24"/>
        </w:rPr>
      </w:pPr>
    </w:p>
    <w:p w14:paraId="248B53A9" w14:textId="174C791C" w:rsidR="005B76D2" w:rsidRDefault="005B76D2" w:rsidP="005B76D2">
      <w:p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b/>
          <w:bCs/>
          <w:sz w:val="24"/>
          <w:szCs w:val="24"/>
        </w:rPr>
        <w:lastRenderedPageBreak/>
        <w:t>Management and Leadership</w:t>
      </w:r>
    </w:p>
    <w:p w14:paraId="4AEF8284" w14:textId="77777777" w:rsidR="00EC3282" w:rsidRPr="00EC3282" w:rsidRDefault="00236508" w:rsidP="00236508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t xml:space="preserve">Manage the team of staff, volunteers </w:t>
      </w:r>
      <w:r w:rsidR="008C6710">
        <w:rPr>
          <w:rFonts w:eastAsia="Helvetica"/>
          <w:sz w:val="24"/>
          <w:szCs w:val="24"/>
        </w:rPr>
        <w:t xml:space="preserve">and support the Board to </w:t>
      </w:r>
      <w:r>
        <w:rPr>
          <w:rFonts w:eastAsia="Helvetica"/>
          <w:sz w:val="24"/>
          <w:szCs w:val="24"/>
        </w:rPr>
        <w:t xml:space="preserve">ensure </w:t>
      </w:r>
      <w:r w:rsidR="00CB2632">
        <w:rPr>
          <w:rFonts w:eastAsia="Helvetica"/>
          <w:sz w:val="24"/>
          <w:szCs w:val="24"/>
        </w:rPr>
        <w:t>all</w:t>
      </w:r>
      <w:r>
        <w:rPr>
          <w:rFonts w:eastAsia="Helvetica"/>
          <w:sz w:val="24"/>
          <w:szCs w:val="24"/>
        </w:rPr>
        <w:t xml:space="preserve"> </w:t>
      </w:r>
      <w:r w:rsidR="008C6710">
        <w:rPr>
          <w:rFonts w:eastAsia="Helvetica"/>
          <w:sz w:val="24"/>
          <w:szCs w:val="24"/>
        </w:rPr>
        <w:t>feel valued, a</w:t>
      </w:r>
      <w:r w:rsidR="00CB2632">
        <w:rPr>
          <w:rFonts w:eastAsia="Helvetica"/>
          <w:sz w:val="24"/>
          <w:szCs w:val="24"/>
        </w:rPr>
        <w:t>nd encouraged to make a contribution to the overall performance of the Trust.</w:t>
      </w:r>
    </w:p>
    <w:p w14:paraId="49CC3EC5" w14:textId="77777777" w:rsidR="00244D4F" w:rsidRPr="00244D4F" w:rsidRDefault="00EC3282" w:rsidP="00236508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t xml:space="preserve">Embed a culture of team cohesion, </w:t>
      </w:r>
      <w:r w:rsidR="00244D4F">
        <w:rPr>
          <w:rFonts w:eastAsia="Helvetica"/>
          <w:sz w:val="24"/>
          <w:szCs w:val="24"/>
        </w:rPr>
        <w:t>strong communication and shared values of the Trust.</w:t>
      </w:r>
    </w:p>
    <w:p w14:paraId="5DE9BF1F" w14:textId="77777777" w:rsidR="00353DA3" w:rsidRPr="00353DA3" w:rsidRDefault="00256767" w:rsidP="00236508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t xml:space="preserve">Inspire and encourage the whole team to meet targets and </w:t>
      </w:r>
      <w:r w:rsidR="00353DA3">
        <w:rPr>
          <w:rFonts w:eastAsia="Helvetica"/>
          <w:sz w:val="24"/>
          <w:szCs w:val="24"/>
        </w:rPr>
        <w:t>objectives in line with the values of the trust.</w:t>
      </w:r>
    </w:p>
    <w:p w14:paraId="2A712C0E" w14:textId="77777777" w:rsidR="0095739C" w:rsidRDefault="0095739C" w:rsidP="0095739C">
      <w:pPr>
        <w:jc w:val="both"/>
        <w:rPr>
          <w:rFonts w:eastAsia="Helvetica"/>
          <w:sz w:val="24"/>
          <w:szCs w:val="24"/>
        </w:rPr>
      </w:pPr>
    </w:p>
    <w:p w14:paraId="1C310B3B" w14:textId="7CB390E3" w:rsidR="004A5FA3" w:rsidRDefault="004A5FA3" w:rsidP="0095739C">
      <w:pPr>
        <w:jc w:val="both"/>
        <w:rPr>
          <w:rFonts w:eastAsia="Helvetica"/>
          <w:b/>
          <w:bCs/>
          <w:sz w:val="24"/>
          <w:szCs w:val="24"/>
        </w:rPr>
      </w:pPr>
      <w:r w:rsidRPr="000474F4">
        <w:rPr>
          <w:rFonts w:eastAsia="Helvetica"/>
          <w:b/>
          <w:bCs/>
          <w:sz w:val="24"/>
          <w:szCs w:val="24"/>
        </w:rPr>
        <w:t>Trustees and Governance</w:t>
      </w:r>
    </w:p>
    <w:p w14:paraId="0FCA47EF" w14:textId="0D3737EB" w:rsidR="000474F4" w:rsidRDefault="006A01AD" w:rsidP="000474F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Ensure the Trustee Board receives comprehensive regular reports </w:t>
      </w:r>
      <w:r w:rsidR="00F86124">
        <w:rPr>
          <w:rFonts w:eastAsia="Helvetica"/>
          <w:sz w:val="24"/>
          <w:szCs w:val="24"/>
        </w:rPr>
        <w:t xml:space="preserve">(including </w:t>
      </w:r>
      <w:proofErr w:type="spellStart"/>
      <w:r w:rsidR="00F86124">
        <w:rPr>
          <w:rFonts w:eastAsia="Helvetica"/>
          <w:sz w:val="24"/>
          <w:szCs w:val="24"/>
        </w:rPr>
        <w:t>HoDs</w:t>
      </w:r>
      <w:proofErr w:type="spellEnd"/>
      <w:r w:rsidR="00F86124">
        <w:rPr>
          <w:rFonts w:eastAsia="Helvetica"/>
          <w:sz w:val="24"/>
          <w:szCs w:val="24"/>
        </w:rPr>
        <w:t xml:space="preserve"> contributions) showing progress against the strategic plan and charitable objectives</w:t>
      </w:r>
      <w:r w:rsidR="004B500C">
        <w:rPr>
          <w:rFonts w:eastAsia="Helvetica"/>
          <w:sz w:val="24"/>
          <w:szCs w:val="24"/>
        </w:rPr>
        <w:t>, budgets and other financial targets.</w:t>
      </w:r>
    </w:p>
    <w:p w14:paraId="1A68ED6B" w14:textId="0396BC86" w:rsidR="004B500C" w:rsidRDefault="004B500C" w:rsidP="000474F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Risk assessments across the operations to be </w:t>
      </w:r>
      <w:r w:rsidR="00B6100A">
        <w:rPr>
          <w:rFonts w:eastAsia="Helvetica"/>
          <w:sz w:val="24"/>
          <w:szCs w:val="24"/>
        </w:rPr>
        <w:t>supplied to the Board in a timely manner.</w:t>
      </w:r>
    </w:p>
    <w:p w14:paraId="48CB1C8C" w14:textId="38E95F2C" w:rsidR="00B6100A" w:rsidRDefault="00B6100A" w:rsidP="000474F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Advise, support and give recommendations to the Board </w:t>
      </w:r>
      <w:r w:rsidR="00A10B85">
        <w:rPr>
          <w:rFonts w:eastAsia="Helvetica"/>
          <w:sz w:val="24"/>
          <w:szCs w:val="24"/>
        </w:rPr>
        <w:t xml:space="preserve">on progress, opportunities and any serious incidents on a regular basis as part of the </w:t>
      </w:r>
      <w:r w:rsidR="00F77255">
        <w:rPr>
          <w:rFonts w:eastAsia="Helvetica"/>
          <w:sz w:val="24"/>
          <w:szCs w:val="24"/>
        </w:rPr>
        <w:t>governance structure.</w:t>
      </w:r>
    </w:p>
    <w:p w14:paraId="6BF4DE58" w14:textId="79554B30" w:rsidR="00F77255" w:rsidRPr="000474F4" w:rsidRDefault="00F77255" w:rsidP="000474F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Assist with the operation of good governance, including provision of training and development </w:t>
      </w:r>
      <w:r w:rsidR="0073377F">
        <w:rPr>
          <w:rFonts w:eastAsia="Helvetica"/>
          <w:sz w:val="24"/>
          <w:szCs w:val="24"/>
        </w:rPr>
        <w:t>for the Board.</w:t>
      </w:r>
    </w:p>
    <w:p w14:paraId="31E018A7" w14:textId="77777777" w:rsidR="004A5FA3" w:rsidRDefault="004A5FA3" w:rsidP="0095739C">
      <w:pPr>
        <w:jc w:val="both"/>
        <w:rPr>
          <w:rFonts w:eastAsia="Helvetica"/>
          <w:sz w:val="24"/>
          <w:szCs w:val="24"/>
        </w:rPr>
      </w:pPr>
    </w:p>
    <w:p w14:paraId="72426EF7" w14:textId="77777777" w:rsidR="004A5FA3" w:rsidRPr="000474F4" w:rsidRDefault="004A5FA3" w:rsidP="0095739C">
      <w:pPr>
        <w:jc w:val="both"/>
        <w:rPr>
          <w:rFonts w:eastAsia="Helvetica"/>
          <w:b/>
          <w:bCs/>
          <w:sz w:val="24"/>
          <w:szCs w:val="24"/>
        </w:rPr>
      </w:pPr>
      <w:r w:rsidRPr="000474F4">
        <w:rPr>
          <w:rFonts w:eastAsia="Helvetica"/>
          <w:b/>
          <w:bCs/>
          <w:sz w:val="24"/>
          <w:szCs w:val="24"/>
        </w:rPr>
        <w:t>Finance and Legal</w:t>
      </w:r>
    </w:p>
    <w:p w14:paraId="3D348BAC" w14:textId="4A2AED6C" w:rsidR="004A5FA3" w:rsidRDefault="0073377F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Responsible for the overall financial health of the charity </w:t>
      </w:r>
      <w:r w:rsidR="00B67437">
        <w:rPr>
          <w:rFonts w:eastAsia="Helvetica"/>
          <w:sz w:val="24"/>
          <w:szCs w:val="24"/>
        </w:rPr>
        <w:t>building on successes and mitigating risk.</w:t>
      </w:r>
    </w:p>
    <w:p w14:paraId="6BE3279E" w14:textId="76A3E7F4" w:rsidR="00B67437" w:rsidRDefault="00B67437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Producing annual budgets, in collaboration with </w:t>
      </w:r>
      <w:proofErr w:type="spellStart"/>
      <w:r>
        <w:rPr>
          <w:rFonts w:eastAsia="Helvetica"/>
          <w:sz w:val="24"/>
          <w:szCs w:val="24"/>
        </w:rPr>
        <w:t>HoDs</w:t>
      </w:r>
      <w:proofErr w:type="spellEnd"/>
      <w:r>
        <w:rPr>
          <w:rFonts w:eastAsia="Helvetica"/>
          <w:sz w:val="24"/>
          <w:szCs w:val="24"/>
        </w:rPr>
        <w:t xml:space="preserve"> and </w:t>
      </w:r>
      <w:r w:rsidR="00924093">
        <w:rPr>
          <w:rFonts w:eastAsia="Helvetica"/>
          <w:sz w:val="24"/>
          <w:szCs w:val="24"/>
        </w:rPr>
        <w:t>appropriate trustees/Finance sub-committee.</w:t>
      </w:r>
    </w:p>
    <w:p w14:paraId="207D476A" w14:textId="77777777" w:rsidR="002426BC" w:rsidRDefault="00924093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Take appropriate steps to mitigate </w:t>
      </w:r>
      <w:r w:rsidR="002426BC">
        <w:rPr>
          <w:rFonts w:eastAsia="Helvetica"/>
          <w:sz w:val="24"/>
          <w:szCs w:val="24"/>
        </w:rPr>
        <w:t xml:space="preserve">and monitor </w:t>
      </w:r>
      <w:r>
        <w:rPr>
          <w:rFonts w:eastAsia="Helvetica"/>
          <w:sz w:val="24"/>
          <w:szCs w:val="24"/>
        </w:rPr>
        <w:t>risk both operational and strategic</w:t>
      </w:r>
      <w:r w:rsidR="002426BC">
        <w:rPr>
          <w:rFonts w:eastAsia="Helvetica"/>
          <w:sz w:val="24"/>
          <w:szCs w:val="24"/>
        </w:rPr>
        <w:t>.</w:t>
      </w:r>
    </w:p>
    <w:p w14:paraId="272A47FC" w14:textId="77777777" w:rsidR="00374E45" w:rsidRDefault="002426BC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Responsible for business planning and financial </w:t>
      </w:r>
      <w:r w:rsidR="00374E45">
        <w:rPr>
          <w:rFonts w:eastAsia="Helvetica"/>
          <w:sz w:val="24"/>
          <w:szCs w:val="24"/>
        </w:rPr>
        <w:t>terms and conditions of all grants and external funding.</w:t>
      </w:r>
    </w:p>
    <w:p w14:paraId="5B880B10" w14:textId="77777777" w:rsidR="008E736C" w:rsidRDefault="008E736C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>Investigate and assess the viability of external funding for all projects.</w:t>
      </w:r>
    </w:p>
    <w:p w14:paraId="090677BA" w14:textId="6E9E7257" w:rsidR="00924093" w:rsidRDefault="008E736C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Ensure the continued </w:t>
      </w:r>
      <w:r w:rsidR="00AF0965">
        <w:rPr>
          <w:rFonts w:eastAsia="Helvetica"/>
          <w:sz w:val="24"/>
          <w:szCs w:val="24"/>
        </w:rPr>
        <w:t>compliance of all financial, security and legal obligations across all operations at the Park.</w:t>
      </w:r>
      <w:r w:rsidR="00924093">
        <w:rPr>
          <w:rFonts w:eastAsia="Helvetica"/>
          <w:sz w:val="24"/>
          <w:szCs w:val="24"/>
        </w:rPr>
        <w:t xml:space="preserve"> </w:t>
      </w:r>
    </w:p>
    <w:p w14:paraId="4F955F80" w14:textId="3E0870CE" w:rsidR="000B46D4" w:rsidRDefault="000B46D4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Embed processes and systems to show clear accountability with full and accurate </w:t>
      </w:r>
      <w:r w:rsidR="00113494">
        <w:rPr>
          <w:rFonts w:eastAsia="Helvetica"/>
          <w:sz w:val="24"/>
          <w:szCs w:val="24"/>
        </w:rPr>
        <w:t>reporting of annual accounts and other statutory returns.</w:t>
      </w:r>
    </w:p>
    <w:p w14:paraId="6DBEBEB9" w14:textId="4F7136AC" w:rsidR="004A5FA3" w:rsidRDefault="00113494" w:rsidP="0095739C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 w:rsidRPr="00784617">
        <w:rPr>
          <w:rFonts w:eastAsia="Helvetica"/>
          <w:sz w:val="24"/>
          <w:szCs w:val="24"/>
        </w:rPr>
        <w:t xml:space="preserve">Ensure best practice compliance with all Fire, Security </w:t>
      </w:r>
      <w:r w:rsidR="00BB6786" w:rsidRPr="00784617">
        <w:rPr>
          <w:rFonts w:eastAsia="Helvetica"/>
          <w:sz w:val="24"/>
          <w:szCs w:val="24"/>
        </w:rPr>
        <w:t>(both physical and data)</w:t>
      </w:r>
      <w:r w:rsidR="00784617" w:rsidRPr="00784617">
        <w:rPr>
          <w:rFonts w:eastAsia="Helvetica"/>
          <w:sz w:val="24"/>
          <w:szCs w:val="24"/>
        </w:rPr>
        <w:t xml:space="preserve"> and Health &amp; Safety requirements.</w:t>
      </w:r>
    </w:p>
    <w:p w14:paraId="454B3362" w14:textId="77777777" w:rsidR="00784617" w:rsidRPr="00784617" w:rsidRDefault="00784617" w:rsidP="00784617">
      <w:pPr>
        <w:pStyle w:val="ListParagraph"/>
        <w:jc w:val="both"/>
        <w:rPr>
          <w:rFonts w:eastAsia="Helvetica"/>
          <w:sz w:val="24"/>
          <w:szCs w:val="24"/>
        </w:rPr>
      </w:pPr>
    </w:p>
    <w:p w14:paraId="7B76D555" w14:textId="194C544C" w:rsidR="004050FA" w:rsidRPr="00784617" w:rsidRDefault="004050FA" w:rsidP="0095739C">
      <w:pPr>
        <w:jc w:val="both"/>
        <w:rPr>
          <w:rFonts w:eastAsia="Helvetica"/>
          <w:b/>
          <w:bCs/>
          <w:sz w:val="24"/>
          <w:szCs w:val="24"/>
        </w:rPr>
      </w:pPr>
      <w:r w:rsidRPr="00784617">
        <w:rPr>
          <w:rFonts w:eastAsia="Helvetica"/>
          <w:b/>
          <w:bCs/>
          <w:sz w:val="24"/>
          <w:szCs w:val="24"/>
        </w:rPr>
        <w:t>Communications and Representation</w:t>
      </w:r>
    </w:p>
    <w:p w14:paraId="204A9C36" w14:textId="7D0F2E19" w:rsidR="004050FA" w:rsidRDefault="00230E30" w:rsidP="00230E30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Act as the Face &amp; Voice of the CVPT, building on existing and creating new partnerships, networks and </w:t>
      </w:r>
      <w:r w:rsidR="00A62700">
        <w:rPr>
          <w:rFonts w:eastAsia="Helvetica"/>
          <w:sz w:val="24"/>
          <w:szCs w:val="24"/>
        </w:rPr>
        <w:t>strategic relationships.</w:t>
      </w:r>
    </w:p>
    <w:p w14:paraId="4A686E9E" w14:textId="0D962C5C" w:rsidR="00A62700" w:rsidRDefault="00A62700" w:rsidP="00230E30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lastRenderedPageBreak/>
        <w:t>Use appropriate communication skills to deliver key messages across all audiences, stakeholders, supporters and detractors, acting as spokesperson for the Trust</w:t>
      </w:r>
      <w:r w:rsidR="009D2C6D">
        <w:rPr>
          <w:rFonts w:eastAsia="Helvetica"/>
          <w:sz w:val="24"/>
          <w:szCs w:val="24"/>
        </w:rPr>
        <w:t>.</w:t>
      </w:r>
    </w:p>
    <w:p w14:paraId="55308E67" w14:textId="77F7747A" w:rsidR="009D2C6D" w:rsidRDefault="009D2C6D" w:rsidP="00230E30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Translate all key strategies into </w:t>
      </w:r>
      <w:r w:rsidR="00312520">
        <w:rPr>
          <w:rFonts w:eastAsia="Helvetica"/>
          <w:sz w:val="24"/>
          <w:szCs w:val="24"/>
        </w:rPr>
        <w:t>engaging communications, offering a compelling case for support.</w:t>
      </w:r>
    </w:p>
    <w:p w14:paraId="6B3C6374" w14:textId="771EAE93" w:rsidR="00312520" w:rsidRPr="00230E30" w:rsidRDefault="00312520" w:rsidP="00230E30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Use digital media to </w:t>
      </w:r>
      <w:r w:rsidR="00C54FE3">
        <w:rPr>
          <w:rFonts w:eastAsia="Helvetica"/>
          <w:sz w:val="24"/>
          <w:szCs w:val="24"/>
        </w:rPr>
        <w:t>support the broadening of audience reach.</w:t>
      </w:r>
    </w:p>
    <w:p w14:paraId="5E71C381" w14:textId="4D662612" w:rsidR="004050FA" w:rsidRDefault="004050FA" w:rsidP="0095739C">
      <w:pPr>
        <w:jc w:val="both"/>
        <w:rPr>
          <w:rFonts w:eastAsia="Helvetica"/>
          <w:sz w:val="24"/>
          <w:szCs w:val="24"/>
        </w:rPr>
      </w:pPr>
    </w:p>
    <w:p w14:paraId="41C34FB6" w14:textId="7CA3C424" w:rsidR="004050FA" w:rsidRPr="00C54FE3" w:rsidRDefault="00C54FE3" w:rsidP="0095739C">
      <w:pPr>
        <w:jc w:val="both"/>
        <w:rPr>
          <w:rFonts w:eastAsia="Helvetica"/>
          <w:b/>
          <w:bCs/>
          <w:sz w:val="24"/>
          <w:szCs w:val="24"/>
        </w:rPr>
      </w:pPr>
      <w:r w:rsidRPr="00C54FE3">
        <w:rPr>
          <w:rFonts w:eastAsia="Helvetica"/>
          <w:b/>
          <w:bCs/>
          <w:sz w:val="24"/>
          <w:szCs w:val="24"/>
        </w:rPr>
        <w:t>F</w:t>
      </w:r>
      <w:r w:rsidR="004050FA" w:rsidRPr="00C54FE3">
        <w:rPr>
          <w:rFonts w:eastAsia="Helvetica"/>
          <w:b/>
          <w:bCs/>
          <w:sz w:val="24"/>
          <w:szCs w:val="24"/>
        </w:rPr>
        <w:t>undraising and Income Generation</w:t>
      </w:r>
    </w:p>
    <w:p w14:paraId="016CBC99" w14:textId="7FFDA144" w:rsidR="004050FA" w:rsidRDefault="00C54FE3" w:rsidP="004A6E9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 w:rsidRPr="004A6E94">
        <w:rPr>
          <w:rFonts w:eastAsia="Helvetica"/>
          <w:sz w:val="24"/>
          <w:szCs w:val="24"/>
        </w:rPr>
        <w:t>Create a fundraising strategy as part of the new/updated strategic plan</w:t>
      </w:r>
      <w:r w:rsidR="00654C1C" w:rsidRPr="004A6E94">
        <w:rPr>
          <w:rFonts w:eastAsia="Helvetica"/>
          <w:sz w:val="24"/>
          <w:szCs w:val="24"/>
        </w:rPr>
        <w:t xml:space="preserve"> with a view to building a sustainable programme of individual, corporate &amp; legacy giving.</w:t>
      </w:r>
    </w:p>
    <w:p w14:paraId="4020BBB1" w14:textId="4B43C5D8" w:rsidR="004A6E94" w:rsidRDefault="004A6E94" w:rsidP="004A6E9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Working with Fundraising Officer (TBC) </w:t>
      </w:r>
      <w:r w:rsidR="002F27CA">
        <w:rPr>
          <w:rFonts w:eastAsia="Helvetica"/>
          <w:sz w:val="24"/>
          <w:szCs w:val="24"/>
        </w:rPr>
        <w:t xml:space="preserve">identify and cultivate funding opportunities ensuring a high quality </w:t>
      </w:r>
      <w:r w:rsidR="008A07DB">
        <w:rPr>
          <w:rFonts w:eastAsia="Helvetica"/>
          <w:sz w:val="24"/>
          <w:szCs w:val="24"/>
        </w:rPr>
        <w:t>donor experience to sustain support.</w:t>
      </w:r>
    </w:p>
    <w:p w14:paraId="0209D9A5" w14:textId="3F1F3ED5" w:rsidR="008A07DB" w:rsidRPr="004A6E94" w:rsidRDefault="008A07DB" w:rsidP="004A6E9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>Oversee the writing of funding bids</w:t>
      </w:r>
      <w:r w:rsidR="008A37BE">
        <w:rPr>
          <w:rFonts w:eastAsia="Helvetica"/>
          <w:sz w:val="24"/>
          <w:szCs w:val="24"/>
        </w:rPr>
        <w:t xml:space="preserve"> to ensure key messages and compelling vision of the Trusts</w:t>
      </w:r>
      <w:r w:rsidR="00642809">
        <w:rPr>
          <w:rFonts w:eastAsia="Helvetica"/>
          <w:sz w:val="24"/>
          <w:szCs w:val="24"/>
        </w:rPr>
        <w:t xml:space="preserve"> work is conveyed within appropriate communications.</w:t>
      </w:r>
    </w:p>
    <w:p w14:paraId="30C01D23" w14:textId="77777777" w:rsidR="004A6E94" w:rsidRDefault="004A6E94" w:rsidP="0095739C">
      <w:pPr>
        <w:jc w:val="both"/>
        <w:rPr>
          <w:rFonts w:eastAsia="Helvetica"/>
          <w:sz w:val="24"/>
          <w:szCs w:val="24"/>
        </w:rPr>
      </w:pPr>
    </w:p>
    <w:p w14:paraId="68999B10" w14:textId="67DE9C70" w:rsidR="004050FA" w:rsidRDefault="004050FA" w:rsidP="0095739C">
      <w:pPr>
        <w:jc w:val="both"/>
        <w:rPr>
          <w:rFonts w:eastAsia="Helvetica"/>
          <w:sz w:val="24"/>
          <w:szCs w:val="24"/>
        </w:rPr>
      </w:pPr>
    </w:p>
    <w:p w14:paraId="6224568B" w14:textId="2718F4E1" w:rsidR="004050FA" w:rsidRPr="00642809" w:rsidRDefault="004050FA" w:rsidP="0095739C">
      <w:pPr>
        <w:jc w:val="both"/>
        <w:rPr>
          <w:rFonts w:eastAsia="Helvetica"/>
          <w:b/>
          <w:bCs/>
          <w:sz w:val="24"/>
          <w:szCs w:val="24"/>
        </w:rPr>
      </w:pPr>
    </w:p>
    <w:p w14:paraId="0377222D" w14:textId="43F482F5" w:rsidR="004050FA" w:rsidRPr="00642809" w:rsidRDefault="002312FB" w:rsidP="0095739C">
      <w:pPr>
        <w:jc w:val="both"/>
        <w:rPr>
          <w:rFonts w:eastAsia="Helvetica"/>
          <w:b/>
          <w:bCs/>
          <w:sz w:val="24"/>
          <w:szCs w:val="24"/>
        </w:rPr>
      </w:pPr>
      <w:r w:rsidRPr="00642809">
        <w:rPr>
          <w:rFonts w:eastAsia="Helvetica"/>
          <w:b/>
          <w:bCs/>
          <w:sz w:val="24"/>
          <w:szCs w:val="24"/>
        </w:rPr>
        <w:t>Person Specification:</w:t>
      </w:r>
    </w:p>
    <w:p w14:paraId="1650D7BC" w14:textId="36A352F5" w:rsidR="002312FB" w:rsidRDefault="002312FB" w:rsidP="0095739C">
      <w:pPr>
        <w:jc w:val="both"/>
        <w:rPr>
          <w:rFonts w:eastAsia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54F6" w14:paraId="3D664A6C" w14:textId="77777777" w:rsidTr="008654F6">
        <w:tc>
          <w:tcPr>
            <w:tcW w:w="4508" w:type="dxa"/>
          </w:tcPr>
          <w:p w14:paraId="3EACD5BA" w14:textId="57D1987E" w:rsidR="008654F6" w:rsidRPr="00307778" w:rsidRDefault="001145FA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307778">
              <w:rPr>
                <w:rFonts w:eastAsia="Helvetica"/>
                <w:b/>
                <w:bCs/>
                <w:sz w:val="24"/>
                <w:szCs w:val="24"/>
              </w:rPr>
              <w:t>E</w:t>
            </w:r>
            <w:r w:rsidR="00307778">
              <w:rPr>
                <w:rFonts w:eastAsia="Helvetica"/>
                <w:b/>
                <w:bCs/>
                <w:sz w:val="24"/>
                <w:szCs w:val="24"/>
              </w:rPr>
              <w:t>SSENTIAL</w:t>
            </w:r>
          </w:p>
        </w:tc>
        <w:tc>
          <w:tcPr>
            <w:tcW w:w="4508" w:type="dxa"/>
          </w:tcPr>
          <w:p w14:paraId="07901445" w14:textId="5431FC5F" w:rsidR="008654F6" w:rsidRPr="00307778" w:rsidRDefault="001145FA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307778">
              <w:rPr>
                <w:rFonts w:eastAsia="Helvetica"/>
                <w:b/>
                <w:bCs/>
                <w:sz w:val="24"/>
                <w:szCs w:val="24"/>
              </w:rPr>
              <w:t>D</w:t>
            </w:r>
            <w:r w:rsidR="00307778">
              <w:rPr>
                <w:rFonts w:eastAsia="Helvetica"/>
                <w:b/>
                <w:bCs/>
                <w:sz w:val="24"/>
                <w:szCs w:val="24"/>
              </w:rPr>
              <w:t>ESIRABLE</w:t>
            </w:r>
          </w:p>
        </w:tc>
      </w:tr>
      <w:tr w:rsidR="008654F6" w14:paraId="01B5212B" w14:textId="77777777" w:rsidTr="008654F6">
        <w:tc>
          <w:tcPr>
            <w:tcW w:w="4508" w:type="dxa"/>
          </w:tcPr>
          <w:p w14:paraId="1841E349" w14:textId="2BBAD2BB" w:rsidR="008654F6" w:rsidRPr="00307778" w:rsidRDefault="001145FA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307778">
              <w:rPr>
                <w:rFonts w:eastAsia="Helvetica"/>
                <w:b/>
                <w:bCs/>
                <w:sz w:val="24"/>
                <w:szCs w:val="24"/>
              </w:rPr>
              <w:t>Knowledge &amp; Experience</w:t>
            </w:r>
          </w:p>
        </w:tc>
        <w:tc>
          <w:tcPr>
            <w:tcW w:w="4508" w:type="dxa"/>
          </w:tcPr>
          <w:p w14:paraId="32B91706" w14:textId="3A3F49FE" w:rsidR="008654F6" w:rsidRPr="00307778" w:rsidRDefault="001145FA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307778">
              <w:rPr>
                <w:rFonts w:eastAsia="Helvetica"/>
                <w:b/>
                <w:bCs/>
                <w:sz w:val="24"/>
                <w:szCs w:val="24"/>
              </w:rPr>
              <w:t>Knowledge &amp; Experience</w:t>
            </w:r>
          </w:p>
        </w:tc>
      </w:tr>
      <w:tr w:rsidR="008654F6" w14:paraId="6B637253" w14:textId="77777777" w:rsidTr="008654F6">
        <w:tc>
          <w:tcPr>
            <w:tcW w:w="4508" w:type="dxa"/>
          </w:tcPr>
          <w:p w14:paraId="00CD995F" w14:textId="77777777" w:rsidR="008654F6" w:rsidRDefault="00AA38DC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Senior management experience in a comparable environment.</w:t>
            </w:r>
          </w:p>
          <w:p w14:paraId="1937B404" w14:textId="77777777" w:rsidR="00307778" w:rsidRDefault="00307778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Proven track record of delivering financial and non-financial targets.</w:t>
            </w:r>
          </w:p>
          <w:p w14:paraId="78EC60B8" w14:textId="77777777" w:rsidR="00307778" w:rsidRDefault="00307778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Ability to lead </w:t>
            </w:r>
            <w:r w:rsidR="00854497">
              <w:rPr>
                <w:rFonts w:eastAsia="Helvetica"/>
                <w:sz w:val="24"/>
                <w:szCs w:val="24"/>
              </w:rPr>
              <w:t xml:space="preserve">and develop a team to deliver the </w:t>
            </w:r>
            <w:r w:rsidR="00D33EAA">
              <w:rPr>
                <w:rFonts w:eastAsia="Helvetica"/>
                <w:sz w:val="24"/>
                <w:szCs w:val="24"/>
              </w:rPr>
              <w:t>vision of the Board.</w:t>
            </w:r>
          </w:p>
          <w:p w14:paraId="26688526" w14:textId="77777777" w:rsidR="00D33EAA" w:rsidRDefault="00D30DC5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Strong financial acumen with an inclusive approach to drawing up budgets and financial targets</w:t>
            </w:r>
            <w:r w:rsidR="009460C5">
              <w:rPr>
                <w:rFonts w:eastAsia="Helvetica"/>
                <w:sz w:val="24"/>
                <w:szCs w:val="24"/>
              </w:rPr>
              <w:t>.</w:t>
            </w:r>
          </w:p>
          <w:p w14:paraId="767BDF68" w14:textId="18C39FC1" w:rsidR="00F95DCF" w:rsidRDefault="009460C5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Experience of working with a Board of established and new trustees</w:t>
            </w:r>
            <w:r w:rsidR="00657836">
              <w:rPr>
                <w:rFonts w:eastAsia="Helvetica"/>
                <w:sz w:val="24"/>
                <w:szCs w:val="24"/>
              </w:rPr>
              <w:t>.</w:t>
            </w:r>
          </w:p>
          <w:p w14:paraId="282790C0" w14:textId="77777777" w:rsidR="00657836" w:rsidRDefault="00657836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Experience of </w:t>
            </w:r>
            <w:r w:rsidR="00C3651B">
              <w:rPr>
                <w:rFonts w:eastAsia="Helvetica"/>
                <w:sz w:val="24"/>
                <w:szCs w:val="24"/>
              </w:rPr>
              <w:t>senior management within the charity/heritage/conservation sector.</w:t>
            </w:r>
          </w:p>
          <w:p w14:paraId="1CC615E3" w14:textId="31AABF69" w:rsidR="00C3651B" w:rsidRDefault="00C3651B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An ability to create and maintain strong relationships with a diverse range of stakeholders.</w:t>
            </w:r>
          </w:p>
        </w:tc>
        <w:tc>
          <w:tcPr>
            <w:tcW w:w="4508" w:type="dxa"/>
          </w:tcPr>
          <w:p w14:paraId="4FF94B6B" w14:textId="77777777" w:rsidR="00AB320A" w:rsidRDefault="000B52C7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Experience of fundraising and funding applications for charity/heritage sector</w:t>
            </w:r>
            <w:r w:rsidR="00C942C4">
              <w:rPr>
                <w:rFonts w:eastAsia="Helvetica"/>
                <w:sz w:val="24"/>
                <w:szCs w:val="24"/>
              </w:rPr>
              <w:t>s.</w:t>
            </w:r>
          </w:p>
          <w:p w14:paraId="4EC56FFC" w14:textId="77777777" w:rsidR="00C942C4" w:rsidRDefault="00BC36F0" w:rsidP="001F6D96">
            <w:pPr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Knowledge of running </w:t>
            </w:r>
            <w:r w:rsidR="00C942C4">
              <w:rPr>
                <w:rFonts w:eastAsia="Helvetica"/>
                <w:sz w:val="24"/>
                <w:szCs w:val="24"/>
              </w:rPr>
              <w:t>grant-funded projects particularly</w:t>
            </w:r>
            <w:r>
              <w:rPr>
                <w:rFonts w:eastAsia="Helvetica"/>
                <w:sz w:val="24"/>
                <w:szCs w:val="24"/>
              </w:rPr>
              <w:t xml:space="preserve"> </w:t>
            </w:r>
            <w:r w:rsidR="00C942C4">
              <w:rPr>
                <w:rFonts w:eastAsia="Helvetica"/>
                <w:sz w:val="24"/>
                <w:szCs w:val="24"/>
              </w:rPr>
              <w:t xml:space="preserve">in the environmental/conservation </w:t>
            </w:r>
            <w:r w:rsidR="001F6D96">
              <w:rPr>
                <w:rFonts w:eastAsia="Helvetica"/>
                <w:sz w:val="24"/>
                <w:szCs w:val="24"/>
              </w:rPr>
              <w:t>sectors.</w:t>
            </w:r>
          </w:p>
          <w:p w14:paraId="07EBCE03" w14:textId="77777777" w:rsidR="001F6D96" w:rsidRDefault="001F6D96" w:rsidP="001F6D96">
            <w:pPr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Knowledge of </w:t>
            </w:r>
            <w:r w:rsidR="00031E7B">
              <w:rPr>
                <w:rFonts w:eastAsia="Helvetica"/>
                <w:sz w:val="24"/>
                <w:szCs w:val="24"/>
              </w:rPr>
              <w:t>NNR’s, habitat protection, nature conservation</w:t>
            </w:r>
            <w:r w:rsidR="0089218B">
              <w:rPr>
                <w:rFonts w:eastAsia="Helvetica"/>
                <w:sz w:val="24"/>
                <w:szCs w:val="24"/>
              </w:rPr>
              <w:t>.</w:t>
            </w:r>
          </w:p>
          <w:p w14:paraId="76425FD5" w14:textId="72E684DE" w:rsidR="00AA5BC2" w:rsidRDefault="00AA5BC2" w:rsidP="001F6D96">
            <w:pPr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Knowledge of licencing laws.</w:t>
            </w:r>
          </w:p>
        </w:tc>
      </w:tr>
      <w:tr w:rsidR="008654F6" w14:paraId="5182C069" w14:textId="77777777" w:rsidTr="008654F6">
        <w:tc>
          <w:tcPr>
            <w:tcW w:w="4508" w:type="dxa"/>
          </w:tcPr>
          <w:p w14:paraId="6125D568" w14:textId="014F3306" w:rsidR="008654F6" w:rsidRPr="005A32DF" w:rsidRDefault="005A32DF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5A32DF">
              <w:rPr>
                <w:rFonts w:eastAsia="Helvetica"/>
                <w:b/>
                <w:bCs/>
                <w:sz w:val="24"/>
                <w:szCs w:val="24"/>
              </w:rPr>
              <w:t>Skills:</w:t>
            </w:r>
          </w:p>
        </w:tc>
        <w:tc>
          <w:tcPr>
            <w:tcW w:w="4508" w:type="dxa"/>
          </w:tcPr>
          <w:p w14:paraId="0378EF58" w14:textId="11606860" w:rsidR="008654F6" w:rsidRPr="005A32DF" w:rsidRDefault="005A32DF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5A32DF">
              <w:rPr>
                <w:rFonts w:eastAsia="Helvetica"/>
                <w:b/>
                <w:bCs/>
                <w:sz w:val="24"/>
                <w:szCs w:val="24"/>
              </w:rPr>
              <w:t>Skills:</w:t>
            </w:r>
          </w:p>
        </w:tc>
      </w:tr>
      <w:tr w:rsidR="008654F6" w14:paraId="7ADF86CB" w14:textId="77777777" w:rsidTr="008654F6">
        <w:tc>
          <w:tcPr>
            <w:tcW w:w="4508" w:type="dxa"/>
          </w:tcPr>
          <w:p w14:paraId="44AB664B" w14:textId="77777777" w:rsidR="008654F6" w:rsidRDefault="005A32DF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Strong, visible, highly </w:t>
            </w:r>
            <w:r w:rsidR="000504FA">
              <w:rPr>
                <w:rFonts w:eastAsia="Helvetica"/>
                <w:sz w:val="24"/>
                <w:szCs w:val="24"/>
              </w:rPr>
              <w:t>competent leader of diverse teams.</w:t>
            </w:r>
          </w:p>
          <w:p w14:paraId="692EBE54" w14:textId="30B61713" w:rsidR="000504FA" w:rsidRDefault="000504FA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lastRenderedPageBreak/>
              <w:t xml:space="preserve">Creative thinker able to </w:t>
            </w:r>
            <w:r w:rsidR="00396C4C">
              <w:rPr>
                <w:rFonts w:eastAsia="Helvetica"/>
                <w:sz w:val="24"/>
                <w:szCs w:val="24"/>
              </w:rPr>
              <w:t>implement innovative solutions.</w:t>
            </w:r>
          </w:p>
          <w:p w14:paraId="549FF04B" w14:textId="109D80CD" w:rsidR="00A11808" w:rsidRDefault="00A11808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Ability to balance long term strategic view with </w:t>
            </w:r>
            <w:r w:rsidR="004953E2">
              <w:rPr>
                <w:rFonts w:eastAsia="Helvetica"/>
                <w:sz w:val="24"/>
                <w:szCs w:val="24"/>
              </w:rPr>
              <w:t>practical day-to-day operations of a busy, high-profile public asset.</w:t>
            </w:r>
          </w:p>
          <w:p w14:paraId="6FE17496" w14:textId="77777777" w:rsidR="00396C4C" w:rsidRDefault="00396C4C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Able to implement strategy.</w:t>
            </w:r>
          </w:p>
          <w:p w14:paraId="7A6CC2EC" w14:textId="77777777" w:rsidR="00396C4C" w:rsidRDefault="00396C4C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Ability to analyse and </w:t>
            </w:r>
            <w:r w:rsidR="00AB320A">
              <w:rPr>
                <w:rFonts w:eastAsia="Helvetica"/>
                <w:sz w:val="24"/>
                <w:szCs w:val="24"/>
              </w:rPr>
              <w:t>act on complex data.</w:t>
            </w:r>
          </w:p>
          <w:p w14:paraId="02FD0E12" w14:textId="77777777" w:rsidR="00AF6A42" w:rsidRDefault="00AF6A42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Forward thinking and capable of planning for the future.</w:t>
            </w:r>
          </w:p>
          <w:p w14:paraId="201C53E3" w14:textId="2A0CA07F" w:rsidR="00AF6A42" w:rsidRDefault="00C042EF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Excellent written and verbal skills</w:t>
            </w:r>
            <w:r w:rsidR="00B552D4">
              <w:rPr>
                <w:rFonts w:eastAsia="Helvetica"/>
                <w:sz w:val="24"/>
                <w:szCs w:val="24"/>
              </w:rPr>
              <w:t xml:space="preserve"> including public presentation.</w:t>
            </w:r>
          </w:p>
        </w:tc>
        <w:tc>
          <w:tcPr>
            <w:tcW w:w="4508" w:type="dxa"/>
          </w:tcPr>
          <w:p w14:paraId="12D23729" w14:textId="023EFF13" w:rsidR="008654F6" w:rsidRDefault="00F0278D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lastRenderedPageBreak/>
              <w:t xml:space="preserve">Hands-on management of a </w:t>
            </w:r>
            <w:r w:rsidR="004A41EB">
              <w:rPr>
                <w:rFonts w:eastAsia="Helvetica"/>
                <w:sz w:val="24"/>
                <w:szCs w:val="24"/>
              </w:rPr>
              <w:t>high-volume catering business.</w:t>
            </w:r>
          </w:p>
          <w:p w14:paraId="45CC3DC4" w14:textId="01C7D766" w:rsidR="004A41EB" w:rsidRDefault="004A41EB" w:rsidP="0095739C">
            <w:pPr>
              <w:jc w:val="both"/>
              <w:rPr>
                <w:rFonts w:eastAsia="Helvetica"/>
                <w:sz w:val="24"/>
                <w:szCs w:val="24"/>
              </w:rPr>
            </w:pPr>
          </w:p>
          <w:p w14:paraId="79CAF9D6" w14:textId="3915C278" w:rsidR="004A41EB" w:rsidRDefault="004A41EB" w:rsidP="0095739C">
            <w:pPr>
              <w:jc w:val="both"/>
              <w:rPr>
                <w:rFonts w:eastAsia="Helvetica"/>
                <w:sz w:val="24"/>
                <w:szCs w:val="24"/>
              </w:rPr>
            </w:pPr>
          </w:p>
        </w:tc>
      </w:tr>
      <w:tr w:rsidR="008654F6" w14:paraId="571E97C2" w14:textId="77777777" w:rsidTr="008654F6">
        <w:tc>
          <w:tcPr>
            <w:tcW w:w="4508" w:type="dxa"/>
          </w:tcPr>
          <w:p w14:paraId="6C4303EB" w14:textId="7EFDBC6D" w:rsidR="008654F6" w:rsidRPr="003329AB" w:rsidRDefault="003329AB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3329AB">
              <w:rPr>
                <w:rFonts w:eastAsia="Helvetica"/>
                <w:b/>
                <w:bCs/>
                <w:sz w:val="24"/>
                <w:szCs w:val="24"/>
              </w:rPr>
              <w:lastRenderedPageBreak/>
              <w:t>Attributes:</w:t>
            </w:r>
          </w:p>
        </w:tc>
        <w:tc>
          <w:tcPr>
            <w:tcW w:w="4508" w:type="dxa"/>
          </w:tcPr>
          <w:p w14:paraId="61FA370B" w14:textId="73785137" w:rsidR="008654F6" w:rsidRPr="003329AB" w:rsidRDefault="003329AB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3329AB">
              <w:rPr>
                <w:rFonts w:eastAsia="Helvetica"/>
                <w:b/>
                <w:bCs/>
                <w:sz w:val="24"/>
                <w:szCs w:val="24"/>
              </w:rPr>
              <w:t>Attributes:</w:t>
            </w:r>
          </w:p>
        </w:tc>
      </w:tr>
      <w:tr w:rsidR="008654F6" w14:paraId="192FC00D" w14:textId="77777777" w:rsidTr="008654F6">
        <w:tc>
          <w:tcPr>
            <w:tcW w:w="4508" w:type="dxa"/>
          </w:tcPr>
          <w:p w14:paraId="4A82BCF4" w14:textId="77777777" w:rsidR="008654F6" w:rsidRDefault="00D958DA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Ability to inspire and engage others through personal behaviour and actions.</w:t>
            </w:r>
          </w:p>
          <w:p w14:paraId="2E6A6D23" w14:textId="77777777" w:rsidR="00D958DA" w:rsidRDefault="00D958DA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Professional, calm, approachable.</w:t>
            </w:r>
          </w:p>
          <w:p w14:paraId="011A9686" w14:textId="77777777" w:rsidR="00D958DA" w:rsidRDefault="00251B39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Organised, diligent and efficient.</w:t>
            </w:r>
          </w:p>
          <w:p w14:paraId="0CC6F32D" w14:textId="7F38F255" w:rsidR="00251B39" w:rsidRDefault="00585BFA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Ability to make decisions effectively </w:t>
            </w:r>
            <w:r w:rsidR="00547E94">
              <w:rPr>
                <w:rFonts w:eastAsia="Helvetica"/>
                <w:sz w:val="24"/>
                <w:szCs w:val="24"/>
              </w:rPr>
              <w:t>a</w:t>
            </w:r>
            <w:r>
              <w:rPr>
                <w:rFonts w:eastAsia="Helvetica"/>
                <w:sz w:val="24"/>
                <w:szCs w:val="24"/>
              </w:rPr>
              <w:t xml:space="preserve">gainst complex </w:t>
            </w:r>
            <w:r w:rsidR="00547E94">
              <w:rPr>
                <w:rFonts w:eastAsia="Helvetica"/>
                <w:sz w:val="24"/>
                <w:szCs w:val="24"/>
              </w:rPr>
              <w:t xml:space="preserve">information and </w:t>
            </w:r>
            <w:r w:rsidR="00997791">
              <w:rPr>
                <w:rFonts w:eastAsia="Helvetica"/>
                <w:sz w:val="24"/>
                <w:szCs w:val="24"/>
              </w:rPr>
              <w:t xml:space="preserve">competing </w:t>
            </w:r>
            <w:r w:rsidR="007C0EDB">
              <w:rPr>
                <w:rFonts w:eastAsia="Helvetica"/>
                <w:sz w:val="24"/>
                <w:szCs w:val="24"/>
              </w:rPr>
              <w:t>priorities.</w:t>
            </w:r>
          </w:p>
          <w:p w14:paraId="46B59626" w14:textId="59304CD9" w:rsidR="007C0EDB" w:rsidRDefault="00777F48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Takes responsibility for own continued professional development</w:t>
            </w:r>
            <w:r w:rsidR="00EF2491">
              <w:rPr>
                <w:rFonts w:eastAsia="Helvetica"/>
                <w:sz w:val="24"/>
                <w:szCs w:val="24"/>
              </w:rPr>
              <w:t>.</w:t>
            </w:r>
          </w:p>
          <w:p w14:paraId="4BB0C37E" w14:textId="55BE9E2C" w:rsidR="00585BFA" w:rsidRDefault="00585BFA" w:rsidP="0095739C">
            <w:pPr>
              <w:jc w:val="both"/>
              <w:rPr>
                <w:rFonts w:eastAsia="Helvetic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748A6B1" w14:textId="01E964CA" w:rsidR="008654F6" w:rsidRDefault="008654F6" w:rsidP="0095739C">
            <w:pPr>
              <w:jc w:val="both"/>
              <w:rPr>
                <w:rFonts w:eastAsia="Helvetica"/>
                <w:sz w:val="24"/>
                <w:szCs w:val="24"/>
              </w:rPr>
            </w:pPr>
          </w:p>
        </w:tc>
      </w:tr>
    </w:tbl>
    <w:p w14:paraId="32B251C7" w14:textId="77777777" w:rsidR="008654F6" w:rsidRDefault="008654F6" w:rsidP="0095739C">
      <w:pPr>
        <w:jc w:val="both"/>
        <w:rPr>
          <w:rFonts w:eastAsia="Helvetica"/>
          <w:sz w:val="24"/>
          <w:szCs w:val="24"/>
        </w:rPr>
      </w:pPr>
    </w:p>
    <w:p w14:paraId="5CCF1452" w14:textId="77777777" w:rsidR="004050FA" w:rsidRDefault="004050FA" w:rsidP="0095739C">
      <w:pPr>
        <w:jc w:val="both"/>
        <w:rPr>
          <w:rFonts w:eastAsia="Helvetica"/>
          <w:sz w:val="24"/>
          <w:szCs w:val="24"/>
        </w:rPr>
      </w:pPr>
    </w:p>
    <w:p w14:paraId="5E909218" w14:textId="77777777" w:rsidR="004050FA" w:rsidRDefault="004050FA" w:rsidP="0095739C">
      <w:pPr>
        <w:jc w:val="both"/>
        <w:rPr>
          <w:rFonts w:eastAsia="Helvetica"/>
          <w:sz w:val="24"/>
          <w:szCs w:val="24"/>
        </w:rPr>
      </w:pPr>
    </w:p>
    <w:p w14:paraId="4B935D44" w14:textId="77777777" w:rsidR="004050FA" w:rsidRDefault="004050FA" w:rsidP="0095739C">
      <w:pPr>
        <w:jc w:val="both"/>
        <w:rPr>
          <w:rFonts w:eastAsia="Helvetica"/>
          <w:sz w:val="24"/>
          <w:szCs w:val="24"/>
        </w:rPr>
      </w:pPr>
    </w:p>
    <w:p w14:paraId="6AD1CF03" w14:textId="79BE75B6" w:rsidR="00C079CB" w:rsidRPr="00D31AA6" w:rsidRDefault="00066BD6" w:rsidP="008270E2">
      <w:pPr>
        <w:ind w:left="2160" w:hanging="2160"/>
        <w:jc w:val="both"/>
        <w:rPr>
          <w:rFonts w:eastAsia="Helvetica"/>
          <w:b/>
          <w:bCs/>
          <w:sz w:val="24"/>
          <w:szCs w:val="24"/>
        </w:rPr>
      </w:pPr>
      <w:r w:rsidRPr="00D31AA6">
        <w:rPr>
          <w:rFonts w:eastAsia="Helvetica"/>
          <w:b/>
          <w:bCs/>
          <w:sz w:val="24"/>
          <w:szCs w:val="24"/>
        </w:rPr>
        <w:t>Background information</w:t>
      </w:r>
    </w:p>
    <w:p w14:paraId="493C50C4" w14:textId="622C8FF5" w:rsidR="008D55E9" w:rsidRPr="009B78B0" w:rsidRDefault="008D55E9" w:rsidP="008D55E9">
      <w:pPr>
        <w:rPr>
          <w:sz w:val="24"/>
          <w:szCs w:val="24"/>
          <w:lang w:val="en-US"/>
        </w:rPr>
      </w:pPr>
      <w:r w:rsidRPr="009B78B0">
        <w:rPr>
          <w:sz w:val="24"/>
          <w:szCs w:val="24"/>
          <w:lang w:val="en-US"/>
        </w:rPr>
        <w:t>Cuerden Valley Park is a 650-acre green oasis which lies between Chorley and Preston in Lancashire. It is a working estate with parkland and farmland, owned and operated by the Cuerden Valley Park Trust (CVPT) and enjoyed by over 300,000 visitors per year, mostly form the local area.</w:t>
      </w:r>
    </w:p>
    <w:p w14:paraId="40DFA019" w14:textId="5C2ADF44" w:rsidR="00F17E77" w:rsidRPr="009B78B0" w:rsidRDefault="006B6830" w:rsidP="007E1481">
      <w:pPr>
        <w:rPr>
          <w:rFonts w:eastAsia="Helvetica"/>
          <w:sz w:val="24"/>
          <w:szCs w:val="24"/>
        </w:rPr>
      </w:pPr>
      <w:r w:rsidRPr="009B78B0">
        <w:rPr>
          <w:sz w:val="24"/>
          <w:szCs w:val="24"/>
          <w:lang w:val="en-US"/>
        </w:rPr>
        <w:t xml:space="preserve">The </w:t>
      </w:r>
      <w:r w:rsidR="00CC195D" w:rsidRPr="009B78B0">
        <w:rPr>
          <w:sz w:val="24"/>
          <w:szCs w:val="24"/>
          <w:lang w:val="en-US"/>
        </w:rPr>
        <w:t>maintenance and improvement of the Park</w:t>
      </w:r>
      <w:r w:rsidR="007E1481" w:rsidRPr="009B78B0">
        <w:rPr>
          <w:sz w:val="24"/>
          <w:szCs w:val="24"/>
          <w:lang w:val="en-US"/>
        </w:rPr>
        <w:t xml:space="preserve"> is a key objective for the Trust which </w:t>
      </w:r>
      <w:proofErr w:type="spellStart"/>
      <w:r w:rsidR="007E1481" w:rsidRPr="009B78B0">
        <w:rPr>
          <w:sz w:val="24"/>
          <w:szCs w:val="24"/>
          <w:lang w:val="en-US"/>
        </w:rPr>
        <w:t>baosts</w:t>
      </w:r>
      <w:proofErr w:type="spellEnd"/>
      <w:r w:rsidR="007E1481" w:rsidRPr="009B78B0">
        <w:rPr>
          <w:sz w:val="24"/>
          <w:szCs w:val="24"/>
          <w:lang w:val="en-US"/>
        </w:rPr>
        <w:t xml:space="preserve"> to following:</w:t>
      </w:r>
    </w:p>
    <w:p w14:paraId="5E0DC79B" w14:textId="77777777" w:rsidR="00F17E77" w:rsidRPr="009B78B0" w:rsidRDefault="00F17E77" w:rsidP="00F17E77">
      <w:pPr>
        <w:pStyle w:val="Body1"/>
        <w:rPr>
          <w:rFonts w:asciiTheme="minorHAnsi" w:eastAsia="Helvetica" w:hAnsiTheme="minorHAnsi"/>
          <w:szCs w:val="24"/>
          <w:lang w:val="en-GB"/>
        </w:rPr>
      </w:pPr>
    </w:p>
    <w:p w14:paraId="51AF6E0F" w14:textId="77777777" w:rsidR="00F17E77" w:rsidRPr="009B78B0" w:rsidRDefault="00F17E77" w:rsidP="00F17E77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Extensive woodland.</w:t>
      </w:r>
    </w:p>
    <w:p w14:paraId="521E0CBD" w14:textId="24318F25" w:rsidR="00F17E77" w:rsidRPr="009B78B0" w:rsidRDefault="007E1481" w:rsidP="00F17E77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High-value</w:t>
      </w:r>
      <w:r w:rsidR="00563557" w:rsidRPr="009B78B0">
        <w:rPr>
          <w:rFonts w:asciiTheme="minorHAnsi" w:eastAsia="Helvetica" w:hAnsiTheme="minorHAnsi"/>
          <w:szCs w:val="24"/>
          <w:lang w:val="en-GB"/>
        </w:rPr>
        <w:t>, protected</w:t>
      </w:r>
      <w:r w:rsidRPr="009B78B0">
        <w:rPr>
          <w:rFonts w:asciiTheme="minorHAnsi" w:eastAsia="Helvetica" w:hAnsiTheme="minorHAnsi"/>
          <w:szCs w:val="24"/>
          <w:lang w:val="en-GB"/>
        </w:rPr>
        <w:t xml:space="preserve"> </w:t>
      </w:r>
      <w:r w:rsidR="00563557" w:rsidRPr="009B78B0">
        <w:rPr>
          <w:rFonts w:asciiTheme="minorHAnsi" w:eastAsia="Helvetica" w:hAnsiTheme="minorHAnsi"/>
          <w:szCs w:val="24"/>
          <w:lang w:val="en-GB"/>
        </w:rPr>
        <w:t>wildlife habitat</w:t>
      </w:r>
      <w:r w:rsidR="00F17E77" w:rsidRPr="009B78B0">
        <w:rPr>
          <w:rFonts w:asciiTheme="minorHAnsi" w:eastAsia="Helvetica" w:hAnsiTheme="minorHAnsi"/>
          <w:szCs w:val="24"/>
          <w:lang w:val="en-GB"/>
        </w:rPr>
        <w:t>.</w:t>
      </w:r>
    </w:p>
    <w:p w14:paraId="4AB198D1" w14:textId="77777777" w:rsidR="00956B37" w:rsidRPr="009B78B0" w:rsidRDefault="00956B37" w:rsidP="00F17E77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Riparian</w:t>
      </w:r>
      <w:r w:rsidR="00563557" w:rsidRPr="009B78B0">
        <w:rPr>
          <w:rFonts w:asciiTheme="minorHAnsi" w:eastAsia="Helvetica" w:hAnsiTheme="minorHAnsi"/>
          <w:szCs w:val="24"/>
          <w:lang w:val="en-GB"/>
        </w:rPr>
        <w:t xml:space="preserve"> </w:t>
      </w:r>
      <w:r w:rsidRPr="009B78B0">
        <w:rPr>
          <w:rFonts w:asciiTheme="minorHAnsi" w:eastAsia="Helvetica" w:hAnsiTheme="minorHAnsi"/>
          <w:szCs w:val="24"/>
          <w:lang w:val="en-GB"/>
        </w:rPr>
        <w:t>environment with heavy human and canine footfall</w:t>
      </w:r>
    </w:p>
    <w:p w14:paraId="65DB9FF3" w14:textId="39500CC8" w:rsidR="00F17E77" w:rsidRPr="009B78B0" w:rsidRDefault="007C67D2" w:rsidP="00F17E77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R</w:t>
      </w:r>
      <w:r w:rsidR="00F17E77" w:rsidRPr="009B78B0">
        <w:rPr>
          <w:rFonts w:asciiTheme="minorHAnsi" w:eastAsia="Helvetica" w:hAnsiTheme="minorHAnsi"/>
          <w:szCs w:val="24"/>
          <w:lang w:val="en-GB"/>
        </w:rPr>
        <w:t xml:space="preserve">eservoir </w:t>
      </w:r>
      <w:r w:rsidRPr="009B78B0">
        <w:rPr>
          <w:rFonts w:asciiTheme="minorHAnsi" w:eastAsia="Helvetica" w:hAnsiTheme="minorHAnsi"/>
          <w:szCs w:val="24"/>
          <w:lang w:val="en-GB"/>
        </w:rPr>
        <w:t xml:space="preserve">(high-risk category) </w:t>
      </w:r>
      <w:r w:rsidR="00F17E77" w:rsidRPr="009B78B0">
        <w:rPr>
          <w:rFonts w:asciiTheme="minorHAnsi" w:eastAsia="Helvetica" w:hAnsiTheme="minorHAnsi"/>
          <w:szCs w:val="24"/>
          <w:lang w:val="en-GB"/>
        </w:rPr>
        <w:t>and other water features.</w:t>
      </w:r>
    </w:p>
    <w:p w14:paraId="35941FB2" w14:textId="6222256F" w:rsidR="00F17E77" w:rsidRPr="009B78B0" w:rsidRDefault="00F17E77" w:rsidP="00F17E77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 xml:space="preserve">Five </w:t>
      </w:r>
      <w:r w:rsidR="007C67D2" w:rsidRPr="009B78B0">
        <w:rPr>
          <w:rFonts w:asciiTheme="minorHAnsi" w:eastAsia="Helvetica" w:hAnsiTheme="minorHAnsi"/>
          <w:szCs w:val="24"/>
          <w:lang w:val="en-GB"/>
        </w:rPr>
        <w:t>pay and display car parks</w:t>
      </w:r>
      <w:r w:rsidRPr="009B78B0">
        <w:rPr>
          <w:rFonts w:asciiTheme="minorHAnsi" w:eastAsia="Helvetica" w:hAnsiTheme="minorHAnsi"/>
          <w:szCs w:val="24"/>
          <w:lang w:val="en-GB"/>
        </w:rPr>
        <w:t>.</w:t>
      </w:r>
    </w:p>
    <w:p w14:paraId="0E90B128" w14:textId="77777777" w:rsidR="00F17E77" w:rsidRPr="009B78B0" w:rsidRDefault="00F17E77" w:rsidP="00F17E77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Tenanted farms.</w:t>
      </w:r>
    </w:p>
    <w:p w14:paraId="49562C59" w14:textId="5FE8F590" w:rsidR="00816598" w:rsidRPr="009B78B0" w:rsidRDefault="00816598" w:rsidP="008D55E9">
      <w:pPr>
        <w:rPr>
          <w:sz w:val="24"/>
          <w:szCs w:val="24"/>
          <w:lang w:val="en-US"/>
        </w:rPr>
      </w:pPr>
    </w:p>
    <w:p w14:paraId="29F34320" w14:textId="0A54AF9F" w:rsidR="008D55E9" w:rsidRDefault="008D55E9" w:rsidP="008D55E9">
      <w:pPr>
        <w:rPr>
          <w:sz w:val="24"/>
          <w:szCs w:val="24"/>
          <w:lang w:val="en-US"/>
        </w:rPr>
      </w:pPr>
      <w:r w:rsidRPr="009B78B0">
        <w:rPr>
          <w:sz w:val="24"/>
          <w:szCs w:val="24"/>
          <w:lang w:val="en-US"/>
        </w:rPr>
        <w:lastRenderedPageBreak/>
        <w:t xml:space="preserve">The CVPT is a small charity, set up in 1992 for the conservation and maintenance of the Park, enabling the general public to enjoy education and recreation opportunities. Free-to-enter, the Trust generates income from rents (agricultural, commercial) profits from the F&amp;B offer in the </w:t>
      </w:r>
      <w:r w:rsidR="00816598" w:rsidRPr="009B78B0">
        <w:rPr>
          <w:sz w:val="24"/>
          <w:szCs w:val="24"/>
          <w:lang w:val="en-US"/>
        </w:rPr>
        <w:t>combined Café &amp; Visitor Centre</w:t>
      </w:r>
      <w:r w:rsidRPr="009B78B0">
        <w:rPr>
          <w:sz w:val="24"/>
          <w:szCs w:val="24"/>
          <w:lang w:val="en-US"/>
        </w:rPr>
        <w:t xml:space="preserve">, visitor car parking and other fundraising efforts. </w:t>
      </w:r>
    </w:p>
    <w:p w14:paraId="6DE2246D" w14:textId="4907AA9C" w:rsidR="001E62BF" w:rsidRDefault="001E62BF" w:rsidP="008D55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recent pandemic was a challenging time for CVPT, as for all charitable trusts, although </w:t>
      </w:r>
      <w:r w:rsidR="00E70D24">
        <w:rPr>
          <w:sz w:val="24"/>
          <w:szCs w:val="24"/>
          <w:lang w:val="en-US"/>
        </w:rPr>
        <w:t>it did provide a focus on the necessity for access to green spaces for the health and well-being of the local community.</w:t>
      </w:r>
      <w:r w:rsidR="00727D67">
        <w:rPr>
          <w:sz w:val="24"/>
          <w:szCs w:val="24"/>
          <w:lang w:val="en-US"/>
        </w:rPr>
        <w:t xml:space="preserve"> And the take-away service at the café </w:t>
      </w:r>
      <w:r w:rsidR="0041107B">
        <w:rPr>
          <w:sz w:val="24"/>
          <w:szCs w:val="24"/>
          <w:lang w:val="en-US"/>
        </w:rPr>
        <w:t>throughout the lock-down periods meant that income generation was not impacted negatively by the restrictions imposed to contain the virus.</w:t>
      </w:r>
    </w:p>
    <w:p w14:paraId="46290A99" w14:textId="4C352A20" w:rsidR="0041107B" w:rsidRPr="009B78B0" w:rsidRDefault="0041107B" w:rsidP="008D55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Trust is now poised to revisit its strategic planning and the </w:t>
      </w:r>
      <w:r w:rsidR="005729AA">
        <w:rPr>
          <w:sz w:val="24"/>
          <w:szCs w:val="24"/>
          <w:lang w:val="en-US"/>
        </w:rPr>
        <w:t>post-holder will need to establish and maintain a good rapport with the Chair and the Trustees, key local stakeholder groups</w:t>
      </w:r>
      <w:r w:rsidR="003215E8">
        <w:rPr>
          <w:sz w:val="24"/>
          <w:szCs w:val="24"/>
          <w:lang w:val="en-US"/>
        </w:rPr>
        <w:t xml:space="preserve"> &amp; individuals</w:t>
      </w:r>
      <w:r w:rsidR="005729AA">
        <w:rPr>
          <w:sz w:val="24"/>
          <w:szCs w:val="24"/>
          <w:lang w:val="en-US"/>
        </w:rPr>
        <w:t xml:space="preserve">, local councils and </w:t>
      </w:r>
      <w:r w:rsidR="003215E8">
        <w:rPr>
          <w:sz w:val="24"/>
          <w:szCs w:val="24"/>
          <w:lang w:val="en-US"/>
        </w:rPr>
        <w:t xml:space="preserve">key </w:t>
      </w:r>
      <w:proofErr w:type="spellStart"/>
      <w:r w:rsidR="003215E8">
        <w:rPr>
          <w:sz w:val="24"/>
          <w:szCs w:val="24"/>
          <w:lang w:val="en-US"/>
        </w:rPr>
        <w:t>organisations</w:t>
      </w:r>
      <w:proofErr w:type="spellEnd"/>
      <w:r w:rsidR="003215E8">
        <w:rPr>
          <w:sz w:val="24"/>
          <w:szCs w:val="24"/>
          <w:lang w:val="en-US"/>
        </w:rPr>
        <w:t xml:space="preserve"> such as the Wildlife Trust who occupy a building within the Park.</w:t>
      </w:r>
    </w:p>
    <w:sectPr w:rsidR="0041107B" w:rsidRPr="009B7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D671" w14:textId="77777777" w:rsidR="0058708B" w:rsidRDefault="0058708B" w:rsidP="000474F4">
      <w:pPr>
        <w:spacing w:after="0" w:line="240" w:lineRule="auto"/>
      </w:pPr>
      <w:r>
        <w:separator/>
      </w:r>
    </w:p>
  </w:endnote>
  <w:endnote w:type="continuationSeparator" w:id="0">
    <w:p w14:paraId="1E279E29" w14:textId="77777777" w:rsidR="0058708B" w:rsidRDefault="0058708B" w:rsidP="0004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934F" w14:textId="77777777" w:rsidR="000474F4" w:rsidRDefault="00047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D69B" w14:textId="77777777" w:rsidR="000474F4" w:rsidRDefault="000474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BAD0" w14:textId="77777777" w:rsidR="000474F4" w:rsidRDefault="00047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681C" w14:textId="77777777" w:rsidR="0058708B" w:rsidRDefault="0058708B" w:rsidP="000474F4">
      <w:pPr>
        <w:spacing w:after="0" w:line="240" w:lineRule="auto"/>
      </w:pPr>
      <w:r>
        <w:separator/>
      </w:r>
    </w:p>
  </w:footnote>
  <w:footnote w:type="continuationSeparator" w:id="0">
    <w:p w14:paraId="1F7C098A" w14:textId="77777777" w:rsidR="0058708B" w:rsidRDefault="0058708B" w:rsidP="0004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2B38" w14:textId="77777777" w:rsidR="000474F4" w:rsidRDefault="00047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175939"/>
      <w:docPartObj>
        <w:docPartGallery w:val="Watermarks"/>
        <w:docPartUnique/>
      </w:docPartObj>
    </w:sdtPr>
    <w:sdtEndPr/>
    <w:sdtContent>
      <w:p w14:paraId="76D745D1" w14:textId="49A737E4" w:rsidR="000474F4" w:rsidRDefault="0058708B">
        <w:pPr>
          <w:pStyle w:val="Header"/>
        </w:pPr>
        <w:r>
          <w:rPr>
            <w:noProof/>
          </w:rPr>
          <w:pict w14:anchorId="427F73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25D9" w14:textId="77777777" w:rsidR="000474F4" w:rsidRDefault="00047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DDC"/>
    <w:multiLevelType w:val="hybridMultilevel"/>
    <w:tmpl w:val="344E0ED6"/>
    <w:lvl w:ilvl="0" w:tplc="293422D8">
      <w:numFmt w:val="bullet"/>
      <w:lvlText w:val=""/>
      <w:lvlJc w:val="left"/>
      <w:pPr>
        <w:ind w:left="720" w:hanging="360"/>
      </w:pPr>
      <w:rPr>
        <w:rFonts w:ascii="Symbol" w:eastAsia="Helvetic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D42AF"/>
    <w:multiLevelType w:val="hybridMultilevel"/>
    <w:tmpl w:val="431AA404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36"/>
    <w:rsid w:val="00031E7B"/>
    <w:rsid w:val="000327DE"/>
    <w:rsid w:val="0004313F"/>
    <w:rsid w:val="000474F4"/>
    <w:rsid w:val="000504FA"/>
    <w:rsid w:val="00066BD6"/>
    <w:rsid w:val="000B46D4"/>
    <w:rsid w:val="000B52C7"/>
    <w:rsid w:val="00113494"/>
    <w:rsid w:val="001145FA"/>
    <w:rsid w:val="00137316"/>
    <w:rsid w:val="001D01B3"/>
    <w:rsid w:val="001E62BF"/>
    <w:rsid w:val="001F6D96"/>
    <w:rsid w:val="00201DEE"/>
    <w:rsid w:val="0021509C"/>
    <w:rsid w:val="00230E30"/>
    <w:rsid w:val="002312FB"/>
    <w:rsid w:val="00236508"/>
    <w:rsid w:val="002426BC"/>
    <w:rsid w:val="00244D4F"/>
    <w:rsid w:val="00251B39"/>
    <w:rsid w:val="00256767"/>
    <w:rsid w:val="002823BF"/>
    <w:rsid w:val="002862F7"/>
    <w:rsid w:val="002C2906"/>
    <w:rsid w:val="002C475B"/>
    <w:rsid w:val="002F27CA"/>
    <w:rsid w:val="003044A1"/>
    <w:rsid w:val="00307778"/>
    <w:rsid w:val="0031166E"/>
    <w:rsid w:val="00312520"/>
    <w:rsid w:val="003215E8"/>
    <w:rsid w:val="00323070"/>
    <w:rsid w:val="003329AB"/>
    <w:rsid w:val="00334656"/>
    <w:rsid w:val="00353DA3"/>
    <w:rsid w:val="00374E45"/>
    <w:rsid w:val="00396C4C"/>
    <w:rsid w:val="003A4C97"/>
    <w:rsid w:val="003D1DCB"/>
    <w:rsid w:val="004050FA"/>
    <w:rsid w:val="0041107B"/>
    <w:rsid w:val="00412071"/>
    <w:rsid w:val="00484D22"/>
    <w:rsid w:val="004953E2"/>
    <w:rsid w:val="004A2E33"/>
    <w:rsid w:val="004A41EB"/>
    <w:rsid w:val="004A5FA3"/>
    <w:rsid w:val="004A6E94"/>
    <w:rsid w:val="004B500C"/>
    <w:rsid w:val="00547E94"/>
    <w:rsid w:val="00563557"/>
    <w:rsid w:val="005729AA"/>
    <w:rsid w:val="00577298"/>
    <w:rsid w:val="00585BFA"/>
    <w:rsid w:val="0058708B"/>
    <w:rsid w:val="005A32DF"/>
    <w:rsid w:val="005A5E4B"/>
    <w:rsid w:val="005B76D2"/>
    <w:rsid w:val="005D1A43"/>
    <w:rsid w:val="00642809"/>
    <w:rsid w:val="00654C1C"/>
    <w:rsid w:val="00657836"/>
    <w:rsid w:val="006A01AD"/>
    <w:rsid w:val="006B6830"/>
    <w:rsid w:val="006C2DFE"/>
    <w:rsid w:val="00727D67"/>
    <w:rsid w:val="0073377F"/>
    <w:rsid w:val="00777F48"/>
    <w:rsid w:val="00784617"/>
    <w:rsid w:val="007C0EDB"/>
    <w:rsid w:val="007C67D2"/>
    <w:rsid w:val="007E1481"/>
    <w:rsid w:val="00816598"/>
    <w:rsid w:val="008262FB"/>
    <w:rsid w:val="008270E2"/>
    <w:rsid w:val="008272BD"/>
    <w:rsid w:val="00854497"/>
    <w:rsid w:val="008572A1"/>
    <w:rsid w:val="00857FF1"/>
    <w:rsid w:val="008654F6"/>
    <w:rsid w:val="0089218B"/>
    <w:rsid w:val="008A07DB"/>
    <w:rsid w:val="008A37BE"/>
    <w:rsid w:val="008C2E78"/>
    <w:rsid w:val="008C6710"/>
    <w:rsid w:val="008D55E9"/>
    <w:rsid w:val="008E1FD1"/>
    <w:rsid w:val="008E2ED8"/>
    <w:rsid w:val="008E736C"/>
    <w:rsid w:val="00906036"/>
    <w:rsid w:val="00924093"/>
    <w:rsid w:val="009460C5"/>
    <w:rsid w:val="00956B37"/>
    <w:rsid w:val="0095739C"/>
    <w:rsid w:val="009635DA"/>
    <w:rsid w:val="00997791"/>
    <w:rsid w:val="009A0D7F"/>
    <w:rsid w:val="009B78B0"/>
    <w:rsid w:val="009C5B80"/>
    <w:rsid w:val="009D2C6D"/>
    <w:rsid w:val="009E394E"/>
    <w:rsid w:val="00A10B85"/>
    <w:rsid w:val="00A11808"/>
    <w:rsid w:val="00A62700"/>
    <w:rsid w:val="00AA38DC"/>
    <w:rsid w:val="00AA5BC2"/>
    <w:rsid w:val="00AB320A"/>
    <w:rsid w:val="00AF0965"/>
    <w:rsid w:val="00AF6A42"/>
    <w:rsid w:val="00B552D4"/>
    <w:rsid w:val="00B6100A"/>
    <w:rsid w:val="00B67437"/>
    <w:rsid w:val="00B77468"/>
    <w:rsid w:val="00BB3059"/>
    <w:rsid w:val="00BB6786"/>
    <w:rsid w:val="00BC36F0"/>
    <w:rsid w:val="00C042EF"/>
    <w:rsid w:val="00C079CB"/>
    <w:rsid w:val="00C3651B"/>
    <w:rsid w:val="00C54FE3"/>
    <w:rsid w:val="00C942C4"/>
    <w:rsid w:val="00CB2632"/>
    <w:rsid w:val="00CC195D"/>
    <w:rsid w:val="00D0710A"/>
    <w:rsid w:val="00D07423"/>
    <w:rsid w:val="00D107AE"/>
    <w:rsid w:val="00D30DC5"/>
    <w:rsid w:val="00D31AA6"/>
    <w:rsid w:val="00D33423"/>
    <w:rsid w:val="00D33EAA"/>
    <w:rsid w:val="00D958DA"/>
    <w:rsid w:val="00DF0902"/>
    <w:rsid w:val="00E3667E"/>
    <w:rsid w:val="00E70D24"/>
    <w:rsid w:val="00E87D20"/>
    <w:rsid w:val="00EB7598"/>
    <w:rsid w:val="00EC3282"/>
    <w:rsid w:val="00EF2491"/>
    <w:rsid w:val="00F0278D"/>
    <w:rsid w:val="00F05FAA"/>
    <w:rsid w:val="00F0764F"/>
    <w:rsid w:val="00F17E77"/>
    <w:rsid w:val="00F77255"/>
    <w:rsid w:val="00F86124"/>
    <w:rsid w:val="00F95DCF"/>
    <w:rsid w:val="00FC7306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535"/>
  <w15:chartTrackingRefBased/>
  <w15:docId w15:val="{820203F4-2610-4F0E-B853-9D94E807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05FA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23070"/>
    <w:pPr>
      <w:ind w:left="720"/>
      <w:contextualSpacing/>
    </w:pPr>
  </w:style>
  <w:style w:type="table" w:styleId="TableGrid">
    <w:name w:val="Table Grid"/>
    <w:basedOn w:val="TableNormal"/>
    <w:uiPriority w:val="39"/>
    <w:rsid w:val="0086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F4"/>
  </w:style>
  <w:style w:type="paragraph" w:styleId="Footer">
    <w:name w:val="footer"/>
    <w:basedOn w:val="Normal"/>
    <w:link w:val="FooterChar"/>
    <w:uiPriority w:val="99"/>
    <w:unhideWhenUsed/>
    <w:rsid w:val="0004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Wallwork Clarke</dc:creator>
  <cp:keywords/>
  <dc:description/>
  <cp:lastModifiedBy>Jan Clarke</cp:lastModifiedBy>
  <cp:revision>2</cp:revision>
  <dcterms:created xsi:type="dcterms:W3CDTF">2021-12-09T15:37:00Z</dcterms:created>
  <dcterms:modified xsi:type="dcterms:W3CDTF">2021-12-09T15:37:00Z</dcterms:modified>
</cp:coreProperties>
</file>